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5916" w14:textId="77777777" w:rsidR="004905DA" w:rsidRPr="005D02AA" w:rsidRDefault="004905DA" w:rsidP="004905DA">
      <w:pPr>
        <w:spacing w:line="360" w:lineRule="auto"/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D02AA">
        <w:rPr>
          <w:rFonts w:ascii="Times New Roman" w:hAnsi="Times New Roman"/>
          <w:sz w:val="24"/>
          <w:szCs w:val="24"/>
          <w:lang w:val="hr-HR"/>
        </w:rPr>
        <w:t xml:space="preserve">Na temelju članka 107. Zakona  o  odgoju i obrazovanju u osnovnoj i srednjoj školi (NN  87/08, 86/09, 92/10, 105/10, 90/11, 5/12, 16/12, 86/12, 126/12, 94/13, 152/14, 7/17, 68/18, 98/19, 64/20., 151/22, 156/23) i Pravilnika o načinu i postupanju zapošljavanja, ravnateljica </w:t>
      </w:r>
      <w:r w:rsidRPr="005D02AA">
        <w:rPr>
          <w:rFonts w:ascii="Times New Roman" w:hAnsi="Times New Roman"/>
          <w:b/>
          <w:sz w:val="24"/>
          <w:szCs w:val="24"/>
          <w:lang w:val="hr-HR"/>
        </w:rPr>
        <w:t xml:space="preserve">OŠ don Mihovila </w:t>
      </w:r>
      <w:proofErr w:type="spellStart"/>
      <w:r w:rsidRPr="005D02AA">
        <w:rPr>
          <w:rFonts w:ascii="Times New Roman" w:hAnsi="Times New Roman"/>
          <w:b/>
          <w:sz w:val="24"/>
          <w:szCs w:val="24"/>
          <w:lang w:val="hr-HR"/>
        </w:rPr>
        <w:t>Pavlinovića</w:t>
      </w:r>
      <w:proofErr w:type="spellEnd"/>
      <w:r w:rsidRPr="005D02AA">
        <w:rPr>
          <w:rFonts w:ascii="Times New Roman" w:hAnsi="Times New Roman"/>
          <w:b/>
          <w:sz w:val="24"/>
          <w:szCs w:val="24"/>
          <w:lang w:val="hr-HR"/>
        </w:rPr>
        <w:t>, Metković, Alojzija Stepinca 2</w:t>
      </w:r>
      <w:r w:rsidRPr="005D02AA">
        <w:rPr>
          <w:rFonts w:ascii="Times New Roman" w:hAnsi="Times New Roman"/>
          <w:sz w:val="24"/>
          <w:szCs w:val="24"/>
          <w:lang w:val="hr-HR"/>
        </w:rPr>
        <w:t xml:space="preserve"> raspisuje </w:t>
      </w:r>
    </w:p>
    <w:p w14:paraId="3860B01B" w14:textId="77777777" w:rsidR="004905DA" w:rsidRDefault="004905DA" w:rsidP="00BB60C4">
      <w:pPr>
        <w:ind w:right="28"/>
        <w:jc w:val="center"/>
        <w:rPr>
          <w:rFonts w:ascii="Calibri" w:hAnsi="Calibri"/>
          <w:sz w:val="24"/>
          <w:szCs w:val="24"/>
          <w:lang w:val="hr-HR"/>
        </w:rPr>
      </w:pPr>
    </w:p>
    <w:p w14:paraId="5EB31DAE" w14:textId="5F9A2A96" w:rsidR="00BB60C4" w:rsidRPr="00534F77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NATJEČAJ</w:t>
      </w:r>
    </w:p>
    <w:p w14:paraId="18867BAC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za radno mjesto</w:t>
      </w:r>
    </w:p>
    <w:p w14:paraId="7A4338B1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7FE2DBE1" w14:textId="77777777" w:rsidR="00BB60C4" w:rsidRPr="00534F77" w:rsidRDefault="00BB60C4" w:rsidP="00BB60C4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</w:p>
    <w:p w14:paraId="3D1A3110" w14:textId="18A7F082" w:rsidR="00F62DF0" w:rsidRPr="00F62DF0" w:rsidRDefault="00F62DF0" w:rsidP="00F62DF0">
      <w:pPr>
        <w:ind w:right="28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1. </w:t>
      </w:r>
      <w:r w:rsidR="0030325F" w:rsidRPr="0030325F">
        <w:rPr>
          <w:rFonts w:ascii="Times New Roman" w:hAnsi="Times New Roman"/>
          <w:b/>
          <w:sz w:val="24"/>
          <w:szCs w:val="24"/>
          <w:lang w:val="hr-HR"/>
        </w:rPr>
        <w:t>S</w:t>
      </w:r>
      <w:r w:rsidR="00C157F2">
        <w:rPr>
          <w:rFonts w:ascii="Times New Roman" w:hAnsi="Times New Roman"/>
          <w:b/>
          <w:sz w:val="24"/>
          <w:szCs w:val="24"/>
          <w:lang w:val="hr-HR"/>
        </w:rPr>
        <w:t>tručni suradnik -pedagog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- 1 izvršitelj, na </w:t>
      </w:r>
      <w:r w:rsidR="00EC7E4F">
        <w:rPr>
          <w:rFonts w:ascii="Times New Roman" w:hAnsi="Times New Roman"/>
          <w:sz w:val="24"/>
          <w:szCs w:val="24"/>
          <w:lang w:val="hr-HR"/>
        </w:rPr>
        <w:t xml:space="preserve">određeno, </w:t>
      </w:r>
      <w:r w:rsidR="00C157F2">
        <w:rPr>
          <w:rFonts w:ascii="Times New Roman" w:hAnsi="Times New Roman"/>
          <w:sz w:val="24"/>
          <w:szCs w:val="24"/>
          <w:lang w:val="hr-HR"/>
        </w:rPr>
        <w:t>ne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puno radno 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>vrijeme</w:t>
      </w:r>
      <w:r w:rsidR="00C157F2">
        <w:rPr>
          <w:rFonts w:ascii="Times New Roman" w:hAnsi="Times New Roman"/>
          <w:sz w:val="24"/>
          <w:szCs w:val="24"/>
          <w:lang w:val="hr-HR"/>
        </w:rPr>
        <w:t xml:space="preserve"> (20/40)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>,</w:t>
      </w:r>
      <w:r w:rsidR="00C157F2">
        <w:rPr>
          <w:rFonts w:ascii="Times New Roman" w:hAnsi="Times New Roman"/>
          <w:sz w:val="24"/>
          <w:szCs w:val="24"/>
          <w:lang w:val="hr-HR"/>
        </w:rPr>
        <w:t xml:space="preserve"> zamjena za roditeljski dopust</w:t>
      </w:r>
      <w:r w:rsidR="004615FE">
        <w:rPr>
          <w:rFonts w:ascii="Times New Roman" w:hAnsi="Times New Roman"/>
          <w:sz w:val="24"/>
          <w:szCs w:val="24"/>
          <w:lang w:val="hr-HR"/>
        </w:rPr>
        <w:t xml:space="preserve">. </w:t>
      </w:r>
    </w:p>
    <w:p w14:paraId="30D90310" w14:textId="77777777" w:rsidR="006211F8" w:rsidRDefault="006211F8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105744E6" w14:textId="77777777" w:rsidR="00F62DF0" w:rsidRPr="00CD4F42" w:rsidRDefault="00F62DF0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sz w:val="24"/>
          <w:szCs w:val="24"/>
          <w:lang w:val="hr-HR"/>
        </w:rPr>
        <w:t>Mjesto rada: matična škola.</w:t>
      </w:r>
    </w:p>
    <w:p w14:paraId="7EFAD4FD" w14:textId="77777777" w:rsidR="00BB60C4" w:rsidRPr="00534F77" w:rsidRDefault="00BB60C4" w:rsidP="00BB60C4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340777A4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>Uvjeti za zasnivanje radnog odnosa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: </w:t>
      </w:r>
    </w:p>
    <w:p w14:paraId="1D85AEDD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Uz opće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 xml:space="preserve">uvjete za zasnivanje radnog odnosa sukladno općim propisima o radu kandidati moraju ispunjavati i </w:t>
      </w:r>
      <w:r w:rsidRPr="00F62DF0">
        <w:rPr>
          <w:rFonts w:ascii="Times New Roman" w:hAnsi="Times New Roman"/>
          <w:b/>
          <w:sz w:val="24"/>
          <w:szCs w:val="24"/>
          <w:lang w:val="hr-HR"/>
        </w:rPr>
        <w:t>posebne uvjete</w:t>
      </w:r>
      <w:r>
        <w:rPr>
          <w:rFonts w:ascii="Times New Roman" w:hAnsi="Times New Roman"/>
          <w:sz w:val="24"/>
          <w:szCs w:val="24"/>
          <w:lang w:val="hr-HR"/>
        </w:rPr>
        <w:t xml:space="preserve">: </w:t>
      </w:r>
    </w:p>
    <w:p w14:paraId="2C92176C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 poznavanje hrvatskog jezika i latiničkog pisma u mjeri koja omogućava izvođenje odgojno-obrazovnog rada,</w:t>
      </w:r>
    </w:p>
    <w:p w14:paraId="7B995A7B" w14:textId="3FE38A63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odgovarajuća vrsta i razina obrazovanja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 xml:space="preserve">sukladno odredbama članka 105.  Zakonom o 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odgoju i obrazovanju u osnovnoj i srednjoj školi (NN  </w:t>
      </w:r>
      <w:r>
        <w:rPr>
          <w:rFonts w:ascii="Times New Roman" w:hAnsi="Times New Roman"/>
          <w:sz w:val="24"/>
          <w:szCs w:val="24"/>
          <w:lang w:val="hr-HR"/>
        </w:rPr>
        <w:t xml:space="preserve">87/08, 86/09, 92/10, 105/10, </w:t>
      </w:r>
      <w:r w:rsidRPr="00534F77">
        <w:rPr>
          <w:rFonts w:ascii="Times New Roman" w:hAnsi="Times New Roman"/>
          <w:sz w:val="24"/>
          <w:szCs w:val="24"/>
          <w:lang w:val="hr-HR"/>
        </w:rPr>
        <w:t>90/11, 5/12, 16/12, 86/12, 126/12, 94/13, 152/14</w:t>
      </w:r>
      <w:r>
        <w:rPr>
          <w:rFonts w:ascii="Times New Roman" w:hAnsi="Times New Roman"/>
          <w:sz w:val="24"/>
          <w:szCs w:val="24"/>
          <w:lang w:val="hr-HR"/>
        </w:rPr>
        <w:t>,7/17,68/18, 98/19, 64/20, 151/22, 156/23) te odredbama Pravilnika o odgovarajućoj vrsti obrazovanja učitelja i stručnih suradnika u osnovnoj školi (NN 6/19 i 75/20).</w:t>
      </w:r>
    </w:p>
    <w:p w14:paraId="45310F21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61E34F1" w14:textId="77777777" w:rsidR="00C157F2" w:rsidRPr="00CD4F42" w:rsidRDefault="00C157F2" w:rsidP="00C157F2">
      <w:pPr>
        <w:ind w:right="28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 xml:space="preserve">Prijavu je potrebno vlastoručno potpisati.  </w:t>
      </w:r>
    </w:p>
    <w:p w14:paraId="4FE1ADC2" w14:textId="77777777" w:rsidR="00C157F2" w:rsidRPr="00534F77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FD3CBC3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Uz </w:t>
      </w:r>
      <w:r>
        <w:rPr>
          <w:rFonts w:ascii="Times New Roman" w:hAnsi="Times New Roman"/>
          <w:sz w:val="24"/>
          <w:szCs w:val="24"/>
          <w:lang w:val="hr-HR"/>
        </w:rPr>
        <w:t xml:space="preserve">pisanu i vlastoručno potpisanu 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prijavu </w:t>
      </w:r>
      <w:r>
        <w:rPr>
          <w:rFonts w:ascii="Times New Roman" w:hAnsi="Times New Roman"/>
          <w:sz w:val="24"/>
          <w:szCs w:val="24"/>
          <w:lang w:val="hr-HR"/>
        </w:rPr>
        <w:t>kandidati su obvezni priložiti:</w:t>
      </w:r>
    </w:p>
    <w:p w14:paraId="1B3CBAFA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životopis</w:t>
      </w:r>
    </w:p>
    <w:p w14:paraId="03DDD913" w14:textId="77777777" w:rsidR="00C157F2" w:rsidRPr="00534F77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diploma, odnosno dokaz o odgovarajućoj vrsti obrazovanja</w:t>
      </w:r>
    </w:p>
    <w:p w14:paraId="70DD4F9E" w14:textId="77777777" w:rsidR="00C157F2" w:rsidRPr="00534F77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dokaz o državljanstvu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14:paraId="7544568F" w14:textId="77777777" w:rsidR="00C157F2" w:rsidRPr="00534F77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- </w:t>
      </w:r>
      <w:r>
        <w:rPr>
          <w:rFonts w:ascii="Times New Roman" w:hAnsi="Times New Roman"/>
          <w:sz w:val="24"/>
          <w:szCs w:val="24"/>
          <w:lang w:val="hr-HR"/>
        </w:rPr>
        <w:t>uvjerenje nadležnog suda da podnositelj prijave nije pod istragom i da se protiv podnositelja ne vodi kazneni postupak glede zapreke za zasnivanjem radnog odnosa iz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članka 106</w:t>
      </w:r>
      <w:r>
        <w:rPr>
          <w:rFonts w:ascii="Times New Roman" w:hAnsi="Times New Roman"/>
          <w:sz w:val="24"/>
          <w:szCs w:val="24"/>
          <w:lang w:val="hr-HR"/>
        </w:rPr>
        <w:t>.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Zakona o odgoju i obrazovanju u osnovnoj i  srednjoj školi </w:t>
      </w:r>
      <w:r w:rsidRPr="00BA6699">
        <w:rPr>
          <w:rFonts w:ascii="Times New Roman" w:hAnsi="Times New Roman"/>
          <w:sz w:val="24"/>
          <w:szCs w:val="24"/>
          <w:lang w:val="hr-HR"/>
        </w:rPr>
        <w:t>(ne starije od prvog dana ovog natječaja)</w:t>
      </w:r>
    </w:p>
    <w:p w14:paraId="59B99705" w14:textId="77777777" w:rsidR="00C157F2" w:rsidRDefault="00C157F2" w:rsidP="00C157F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6488846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7A0A439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prijavi na natječaj kandidat treba navesti osobne podatke (osobno ime, adresa stanovanja, broj telefona odnosno mobitela, po mogućnosti e-mail adresu na koju će se dostaviti obavijest o datumu i vremenu procjene odnosno testiranja).</w:t>
      </w:r>
    </w:p>
    <w:p w14:paraId="08C8DA6E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705886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Isprave se </w:t>
      </w:r>
      <w:r w:rsidR="00E6746A">
        <w:rPr>
          <w:rFonts w:ascii="Times New Roman" w:hAnsi="Times New Roman"/>
          <w:sz w:val="24"/>
          <w:szCs w:val="24"/>
          <w:lang w:val="hr-HR"/>
        </w:rPr>
        <w:t xml:space="preserve">prilažu u neovjerenoj </w:t>
      </w:r>
      <w:r w:rsidR="00186BDF">
        <w:rPr>
          <w:rFonts w:ascii="Times New Roman" w:hAnsi="Times New Roman"/>
          <w:sz w:val="24"/>
          <w:szCs w:val="24"/>
          <w:lang w:val="hr-HR"/>
        </w:rPr>
        <w:t>preslici i ne vrać</w:t>
      </w:r>
      <w:r w:rsidR="00B74892">
        <w:rPr>
          <w:rFonts w:ascii="Times New Roman" w:hAnsi="Times New Roman"/>
          <w:sz w:val="24"/>
          <w:szCs w:val="24"/>
          <w:lang w:val="hr-HR"/>
        </w:rPr>
        <w:t>aju se kandidatu nakon završenog natječajnog postupka.</w:t>
      </w:r>
    </w:p>
    <w:p w14:paraId="1D00C6C0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D584D3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Kandidat koji bude izabran </w:t>
      </w:r>
      <w:r w:rsidR="00186BDF">
        <w:rPr>
          <w:rFonts w:ascii="Times New Roman" w:hAnsi="Times New Roman"/>
          <w:sz w:val="24"/>
          <w:szCs w:val="24"/>
          <w:lang w:val="hr-HR"/>
        </w:rPr>
        <w:t>dužan je dostaviti izvornike traženih isprava prije potpisivanja ugovora o radu.</w:t>
      </w:r>
    </w:p>
    <w:p w14:paraId="37555AA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083CE3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lastRenderedPageBreak/>
        <w:t>Prema Zakonu o odgoju i obrazovanju u  osnovnoj  i srednjoj školi rok</w:t>
      </w:r>
      <w:r w:rsidR="00A62C55">
        <w:rPr>
          <w:rFonts w:ascii="Times New Roman" w:hAnsi="Times New Roman"/>
          <w:sz w:val="24"/>
          <w:szCs w:val="24"/>
          <w:lang w:val="hr-HR"/>
        </w:rPr>
        <w:t xml:space="preserve"> za podnošenje prijava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je 8 dana od dana objave natječaja na mrežnim stranicama i oglasnoj ploči Hrvatskog zavoda za zapošljavanje i mrežnim stranicama i oglasnoj ploči OŠ don Mihovila </w:t>
      </w:r>
      <w:proofErr w:type="spellStart"/>
      <w:r w:rsidRPr="00534F77"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 w:rsidRPr="00534F77">
        <w:rPr>
          <w:rFonts w:ascii="Times New Roman" w:hAnsi="Times New Roman"/>
          <w:sz w:val="24"/>
          <w:szCs w:val="24"/>
          <w:lang w:val="hr-HR"/>
        </w:rPr>
        <w:t xml:space="preserve"> Metković.</w:t>
      </w:r>
    </w:p>
    <w:p w14:paraId="3B8B4FD4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A8239CD" w14:textId="0A04432E" w:rsidR="00BB60C4" w:rsidRPr="005C1EB5" w:rsidRDefault="00A62C55" w:rsidP="00A4314A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Pisane p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rijave s dokazima o ispunjavanju uvjeta iz natječaja: dostaviti </w:t>
      </w:r>
      <w:r w:rsidR="00186BDF">
        <w:rPr>
          <w:rFonts w:ascii="Times New Roman" w:hAnsi="Times New Roman"/>
          <w:sz w:val="24"/>
          <w:szCs w:val="24"/>
          <w:lang w:val="hr-HR"/>
        </w:rPr>
        <w:t xml:space="preserve">neposredno ili poštom 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na adresu škole: Alojzija Stepinca </w:t>
      </w:r>
      <w:r w:rsidR="004905DA">
        <w:rPr>
          <w:rFonts w:ascii="Times New Roman" w:hAnsi="Times New Roman"/>
          <w:sz w:val="24"/>
          <w:szCs w:val="24"/>
          <w:lang w:val="hr-HR"/>
        </w:rPr>
        <w:t>2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, 20350 Metković  s napomenom 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„ZA NATJEČAJ –</w:t>
      </w:r>
      <w:r w:rsidR="00E93626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C157F2">
        <w:rPr>
          <w:rFonts w:ascii="Times New Roman" w:hAnsi="Times New Roman"/>
          <w:b/>
          <w:sz w:val="24"/>
          <w:szCs w:val="24"/>
          <w:lang w:val="hr-HR"/>
        </w:rPr>
        <w:t>STRUČNI SURADNIK /PEDAGOG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“.</w:t>
      </w:r>
    </w:p>
    <w:p w14:paraId="20F059BF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37C5BCA" w14:textId="752DF5EC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>Nepotpune i nepravodobne prijave neće se razmatrati</w:t>
      </w:r>
      <w:r w:rsidR="004615FE">
        <w:rPr>
          <w:rFonts w:ascii="Times New Roman" w:hAnsi="Times New Roman"/>
          <w:sz w:val="24"/>
          <w:szCs w:val="24"/>
          <w:lang w:val="hr-HR"/>
        </w:rPr>
        <w:t>.</w:t>
      </w:r>
    </w:p>
    <w:p w14:paraId="64DA320B" w14:textId="77777777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Na natječaj se mogu ravnopravno javiti osobe oba spola.</w:t>
      </w:r>
    </w:p>
    <w:p w14:paraId="21BEABC9" w14:textId="77777777" w:rsidR="00AE3C36" w:rsidRDefault="00AE3C36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2C43F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sukladno članku 102. Zakona o hrvatskim braniteljima iz Domovinskog rata i članovima njihovih obitelji (NN121/17, 98/19, 84/21, 156/23) članku 48. stavku 1.3. Zakona o civilnim stradalnicima iz Domovinskog rata (NN 84/21), članku 48. f Zakona o zaštiti vojnih i civilnih invalida rata (NN br. 33/92, 57/92, 77/92, 27/93, 58/93, 02/94, 76/94, 108/95, 108/96, 82/01, 103/03, 148/13 i 98/19), članku 9. Zakona o profesionalnoj rehabilitaciji i zapošljavanju  osoba s invaliditetom ( NN br.157/13,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4A39759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5FECC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u skladu s člankom 102. Zakona o hrvatskim braniteljima iz Domovinskog rata i članovima njihovih obitelji (NN 121/17, 98/19, 84/21, 156/23), dužan je, osim dokaza o ispunjavanju traženih uvjeta, dostaviti dokaze iz čl.103. st.1 Zakona o hrvatskim braniteljima iz Domovinskog rata i članovima njihovih obitelji (NN 121/17, 98/19, 84/21, 156/23), koji se mogu pronaći na sljedećim poveznicama Ministarstva hrvatskih branitelja:</w:t>
      </w:r>
    </w:p>
    <w:p w14:paraId="100A80FB" w14:textId="77777777" w:rsidR="004905DA" w:rsidRDefault="008D35A9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hyperlink r:id="rId5" w:history="1">
        <w:r w:rsidR="004905DA" w:rsidRPr="00CD4810">
          <w:rPr>
            <w:rStyle w:val="Hiperveza"/>
            <w:rFonts w:ascii="Times New Roman" w:hAnsi="Times New Roman"/>
            <w:sz w:val="24"/>
            <w:szCs w:val="24"/>
            <w:lang w:val="hr-HR"/>
          </w:rPr>
          <w:t>https://branitelji.gov.hr/zaposljavanje-843/843</w:t>
        </w:r>
      </w:hyperlink>
    </w:p>
    <w:p w14:paraId="7E02E0FE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7E58DF" w14:textId="77777777" w:rsidR="004905DA" w:rsidRDefault="008D35A9" w:rsidP="004905DA">
      <w:pPr>
        <w:ind w:right="28"/>
        <w:jc w:val="both"/>
      </w:pPr>
      <w:hyperlink r:id="rId6" w:history="1">
        <w:r w:rsidR="004905DA"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https://branitelji.gov.hr/UserDocsImages//dokumenti/Nikola//popis%20dokaza%20za%20ostvarivanje%20prava%20prednosti%20pri%20zapo%C5%A1ljavanju-%20ZOHBDR%202021.pdf</w:t>
        </w:r>
      </w:hyperlink>
    </w:p>
    <w:p w14:paraId="3D2452B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 w:rsidRPr="00095B30">
        <w:rPr>
          <w:rFonts w:ascii="Times New Roman" w:hAnsi="Times New Roman"/>
          <w:sz w:val="24"/>
          <w:szCs w:val="24"/>
        </w:rPr>
        <w:t>Kandidat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koji se </w:t>
      </w:r>
      <w:proofErr w:type="spellStart"/>
      <w:proofErr w:type="gramStart"/>
      <w:r w:rsidRPr="00095B30">
        <w:rPr>
          <w:rFonts w:ascii="Times New Roman" w:hAnsi="Times New Roman"/>
          <w:sz w:val="24"/>
          <w:szCs w:val="24"/>
        </w:rPr>
        <w:t>poziva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pravo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prednosti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zapošljavanju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95B30">
        <w:rPr>
          <w:rFonts w:ascii="Times New Roman" w:hAnsi="Times New Roman"/>
          <w:sz w:val="24"/>
          <w:szCs w:val="24"/>
        </w:rPr>
        <w:t>skladu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Pr="00095B30">
        <w:rPr>
          <w:rFonts w:ascii="Times New Roman" w:hAnsi="Times New Roman"/>
          <w:sz w:val="24"/>
          <w:szCs w:val="24"/>
        </w:rPr>
        <w:t>člankom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48. </w:t>
      </w:r>
      <w:proofErr w:type="spellStart"/>
      <w:r w:rsidRPr="00095B30">
        <w:rPr>
          <w:rFonts w:ascii="Times New Roman" w:hAnsi="Times New Roman"/>
          <w:sz w:val="24"/>
          <w:szCs w:val="24"/>
        </w:rPr>
        <w:t>Zakona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civilnim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stradalnicima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iz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Domovinskog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rata </w:t>
      </w:r>
      <w:proofErr w:type="spellStart"/>
      <w:r w:rsidRPr="00095B30">
        <w:rPr>
          <w:rFonts w:ascii="Times New Roman" w:hAnsi="Times New Roman"/>
          <w:sz w:val="24"/>
          <w:szCs w:val="24"/>
        </w:rPr>
        <w:t>uz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prijavu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natječaj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dužna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095B30">
        <w:rPr>
          <w:rFonts w:ascii="Times New Roman" w:hAnsi="Times New Roman"/>
          <w:sz w:val="24"/>
          <w:szCs w:val="24"/>
        </w:rPr>
        <w:t>priložiti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sve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dokaze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ispunjavanju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uvjeta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iz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natječaja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te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priložiti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dokaze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ispunjavanju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uvjeta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095B30">
        <w:rPr>
          <w:rFonts w:ascii="Times New Roman" w:hAnsi="Times New Roman"/>
          <w:sz w:val="24"/>
          <w:szCs w:val="24"/>
        </w:rPr>
        <w:t>ostvarivanje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prava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prednosti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zapošljavanju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(čl.49.st.1. </w:t>
      </w:r>
      <w:proofErr w:type="spellStart"/>
      <w:r w:rsidRPr="00095B30">
        <w:rPr>
          <w:rFonts w:ascii="Times New Roman" w:hAnsi="Times New Roman"/>
          <w:sz w:val="24"/>
          <w:szCs w:val="24"/>
        </w:rPr>
        <w:t>Zakona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095B30">
        <w:rPr>
          <w:rFonts w:ascii="Times New Roman" w:hAnsi="Times New Roman"/>
          <w:sz w:val="24"/>
          <w:szCs w:val="24"/>
        </w:rPr>
        <w:t>dostupne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poveznici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Ministarstva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hrvatskih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branitelja</w:t>
      </w:r>
      <w:proofErr w:type="spellEnd"/>
      <w:r w:rsidRPr="00095B30">
        <w:rPr>
          <w:rFonts w:ascii="Times New Roman" w:hAnsi="Times New Roman"/>
          <w:sz w:val="24"/>
          <w:szCs w:val="24"/>
        </w:rPr>
        <w:t>:</w:t>
      </w:r>
    </w:p>
    <w:p w14:paraId="3586A31B" w14:textId="77777777" w:rsidR="004905DA" w:rsidRPr="00095B30" w:rsidRDefault="004905DA" w:rsidP="004905DA">
      <w:pPr>
        <w:ind w:right="2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092C0E1D" w14:textId="77777777" w:rsidR="004905DA" w:rsidRDefault="004905DA" w:rsidP="004905DA">
      <w:pPr>
        <w:ind w:right="28"/>
        <w:jc w:val="both"/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A26371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1B5A6C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6B6ADD">
        <w:rPr>
          <w:rStyle w:val="Hiperveza"/>
          <w:rFonts w:ascii="Times New Roman" w:hAnsi="Times New Roman"/>
          <w:color w:val="auto"/>
          <w:sz w:val="24"/>
          <w:szCs w:val="24"/>
          <w:u w:val="none"/>
          <w:lang w:val="hr-HR"/>
        </w:rPr>
        <w:t>Urednom prijavom smatra se prijava koja je vlastoručno potpisana i sadrži u privitku priloge navedene u natječaju.</w:t>
      </w:r>
    </w:p>
    <w:p w14:paraId="5F68B394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EBE268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kandidate prijavljene na natječaj koji ispunjavaju uvjete natječaja te čije su prijave pravodobne i potpune dužni su pristupiti procjeni odnosno testiranju prema odredbama Pravilnika.</w:t>
      </w:r>
    </w:p>
    <w:p w14:paraId="6FD818B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Ako kandidat ne pristupi testiranju, smatra se da je povukao prijavu na natječaj.</w:t>
      </w:r>
    </w:p>
    <w:p w14:paraId="503966B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sami snose trošak dolaska na testiranje.</w:t>
      </w:r>
    </w:p>
    <w:p w14:paraId="45258D4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CAAF6F3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lastRenderedPageBreak/>
        <w:t xml:space="preserve">Najkasnije do isteka roka za podnošenje prijave na natječaj, sadržaj i način procjene odnosno testiranja kandidata i drugi izvori za pripremu kandidata, bit će objavljeni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8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„NATJEČAJI“.</w:t>
      </w:r>
    </w:p>
    <w:p w14:paraId="55D0AD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A2D6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Vrijeme i mjesto održavanja procjene odnosno testiranja (sukladno odluci Povjerenstva)  objaviti će se najmanje pet dana prije dana određenog za procjenu odnosno testiranje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9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„POZIV KANDIDATA NA PROCJENU ODNOSNO TESTIRANJE“.</w:t>
      </w:r>
    </w:p>
    <w:p w14:paraId="1F11AF9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48A156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O rezultatima natječaja kandidati će biti obaviješteni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10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„OBAVIJEST O REZULTATIMA IZBORA“ u roku 15 dana od dana sklapanja ugovora o radu sa izabranim kandidatom. </w:t>
      </w:r>
    </w:p>
    <w:p w14:paraId="40644A04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 slučaju da se na natječaj prijave kandidati/kinje koje se pozivaju na pravo prednosti pri zapošljavanju prema posebnom propisu, svi će kandidati biti obaviješteni i prema članku 23. stavku 4. Pravilnika o načinu i postupku zapošljavanja Osnovne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. </w:t>
      </w:r>
    </w:p>
    <w:p w14:paraId="6278525E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CFCD4F6" w14:textId="4C4114B5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Natječaj je objavljen </w:t>
      </w:r>
      <w:r>
        <w:rPr>
          <w:rFonts w:ascii="Times New Roman" w:hAnsi="Times New Roman"/>
          <w:sz w:val="24"/>
          <w:szCs w:val="24"/>
          <w:lang w:val="hr-HR"/>
        </w:rPr>
        <w:t xml:space="preserve">dana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F71EB3">
        <w:rPr>
          <w:rFonts w:ascii="Times New Roman" w:hAnsi="Times New Roman"/>
          <w:sz w:val="24"/>
          <w:szCs w:val="24"/>
          <w:lang w:val="hr-HR"/>
        </w:rPr>
        <w:t>6</w:t>
      </w:r>
      <w:r w:rsidR="00852AB7">
        <w:rPr>
          <w:rFonts w:ascii="Times New Roman" w:hAnsi="Times New Roman"/>
          <w:sz w:val="24"/>
          <w:szCs w:val="24"/>
          <w:lang w:val="hr-HR"/>
        </w:rPr>
        <w:t>.</w:t>
      </w:r>
      <w:r w:rsidR="00F71EB3">
        <w:rPr>
          <w:rFonts w:ascii="Times New Roman" w:hAnsi="Times New Roman"/>
          <w:sz w:val="24"/>
          <w:szCs w:val="24"/>
          <w:lang w:val="hr-HR"/>
        </w:rPr>
        <w:t xml:space="preserve"> rujna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20</w:t>
      </w:r>
      <w:r>
        <w:rPr>
          <w:rFonts w:ascii="Times New Roman" w:hAnsi="Times New Roman"/>
          <w:sz w:val="24"/>
          <w:szCs w:val="24"/>
          <w:lang w:val="hr-HR"/>
        </w:rPr>
        <w:t>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godine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11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„NATJEČAJI“ i na oglasnoj ploči te na oglasnoj ploči i mrežnoj stranici Hrvatskog zavoda za zapošljavanje i traje do </w:t>
      </w:r>
      <w:r w:rsidR="00852AB7">
        <w:rPr>
          <w:rFonts w:ascii="Times New Roman" w:hAnsi="Times New Roman"/>
          <w:sz w:val="24"/>
          <w:szCs w:val="24"/>
          <w:lang w:val="hr-HR"/>
        </w:rPr>
        <w:t>2</w:t>
      </w:r>
      <w:r w:rsidR="00F71EB3">
        <w:rPr>
          <w:rFonts w:ascii="Times New Roman" w:hAnsi="Times New Roman"/>
          <w:sz w:val="24"/>
          <w:szCs w:val="24"/>
          <w:lang w:val="hr-HR"/>
        </w:rPr>
        <w:t>4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F71EB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4A82C20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55A462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3424E8A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Podnošenjem prijave na natječaj kandidat daje izričitu privolu Osnovnoj školi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>, Metković da može prikupljati i obrađivati osobne podatke kandidata iz natječajne dokumentacije u  provedbe natječajnog postupka sukladno odredbama  Opće uredbe (EU) 2016/679 o zaštiti osobnih podataka i Zakona o provedbi Opće uredbe o zaštiti podataka (NN br. 42/18).</w:t>
      </w:r>
    </w:p>
    <w:p w14:paraId="61CBCE1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2AE068B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93DF98F" w14:textId="18D7A2C5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Metković,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214E63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214E6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699BAE7A" w14:textId="16CCE4BD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Klasa: 112-01/2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-01/</w:t>
      </w:r>
      <w:r w:rsidR="00F71EB3">
        <w:rPr>
          <w:rFonts w:ascii="Times New Roman" w:hAnsi="Times New Roman"/>
          <w:sz w:val="24"/>
          <w:szCs w:val="24"/>
          <w:lang w:val="hr-HR"/>
        </w:rPr>
        <w:t>1</w:t>
      </w:r>
      <w:r w:rsidR="008D35A9">
        <w:rPr>
          <w:rFonts w:ascii="Times New Roman" w:hAnsi="Times New Roman"/>
          <w:sz w:val="24"/>
          <w:szCs w:val="24"/>
          <w:lang w:val="hr-HR"/>
        </w:rPr>
        <w:t>2</w:t>
      </w:r>
    </w:p>
    <w:p w14:paraId="14815BC2" w14:textId="6510192C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Urbroj:2117-142-01-2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-1</w:t>
      </w:r>
    </w:p>
    <w:p w14:paraId="41A9E85C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E43E4D2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</w:p>
    <w:p w14:paraId="7DAE0621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proofErr w:type="spellStart"/>
      <w:r w:rsidRPr="00534F77">
        <w:rPr>
          <w:rFonts w:ascii="Times New Roman" w:hAnsi="Times New Roman"/>
          <w:sz w:val="24"/>
          <w:szCs w:val="24"/>
        </w:rPr>
        <w:t>Ravnateljica</w:t>
      </w:r>
      <w:proofErr w:type="spellEnd"/>
    </w:p>
    <w:p w14:paraId="182E28E3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</w:p>
    <w:p w14:paraId="3DE33A8C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  <w:t xml:space="preserve">          Žana </w:t>
      </w:r>
      <w:proofErr w:type="spellStart"/>
      <w:r w:rsidRPr="00534F77">
        <w:rPr>
          <w:rFonts w:ascii="Times New Roman" w:hAnsi="Times New Roman"/>
          <w:sz w:val="24"/>
          <w:szCs w:val="24"/>
          <w:lang w:val="hr-HR"/>
        </w:rPr>
        <w:t>Dodig</w:t>
      </w:r>
      <w:proofErr w:type="spellEnd"/>
      <w:r w:rsidRPr="00534F77">
        <w:rPr>
          <w:rFonts w:ascii="Times New Roman" w:hAnsi="Times New Roman"/>
          <w:sz w:val="24"/>
          <w:szCs w:val="24"/>
          <w:lang w:val="hr-HR"/>
        </w:rPr>
        <w:t xml:space="preserve">, </w:t>
      </w:r>
      <w:r w:rsidRPr="00534F77">
        <w:rPr>
          <w:rFonts w:ascii="Times New Roman" w:hAnsi="Times New Roman"/>
          <w:sz w:val="24"/>
          <w:szCs w:val="24"/>
        </w:rPr>
        <w:t>prof</w:t>
      </w:r>
      <w:r w:rsidRPr="00534F77">
        <w:rPr>
          <w:rFonts w:ascii="Times New Roman" w:hAnsi="Times New Roman"/>
          <w:sz w:val="24"/>
          <w:szCs w:val="24"/>
          <w:lang w:val="hr-HR"/>
        </w:rPr>
        <w:t>.</w:t>
      </w:r>
    </w:p>
    <w:p w14:paraId="5149DB89" w14:textId="77777777" w:rsidR="004905DA" w:rsidRPr="00534F77" w:rsidRDefault="004905DA" w:rsidP="004905DA">
      <w:pPr>
        <w:rPr>
          <w:rFonts w:ascii="Times New Roman" w:hAnsi="Times New Roman"/>
        </w:rPr>
      </w:pPr>
    </w:p>
    <w:p w14:paraId="1977E5F9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BE34B6" w14:textId="77777777" w:rsidR="004905DA" w:rsidRDefault="004905DA" w:rsidP="004905DA"/>
    <w:p w14:paraId="46F8E6E2" w14:textId="77777777" w:rsidR="004905DA" w:rsidRDefault="004905DA" w:rsidP="004905DA"/>
    <w:p w14:paraId="55BE51DA" w14:textId="77777777" w:rsidR="004905DA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1570BAA" w14:textId="77777777" w:rsidR="004905DA" w:rsidRPr="00534F77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36728B7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91B18D" w14:textId="77777777" w:rsidR="004905DA" w:rsidRDefault="004905DA" w:rsidP="004905DA"/>
    <w:p w14:paraId="6D5F2279" w14:textId="77777777" w:rsidR="00956947" w:rsidRDefault="00956947"/>
    <w:sectPr w:rsidR="00956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B2A47"/>
    <w:multiLevelType w:val="hybridMultilevel"/>
    <w:tmpl w:val="D05E3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02E43"/>
    <w:multiLevelType w:val="hybridMultilevel"/>
    <w:tmpl w:val="AE1029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B1B60"/>
    <w:multiLevelType w:val="hybridMultilevel"/>
    <w:tmpl w:val="67825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E7"/>
    <w:rsid w:val="00007D36"/>
    <w:rsid w:val="0007331A"/>
    <w:rsid w:val="000B27AB"/>
    <w:rsid w:val="000F69C1"/>
    <w:rsid w:val="00155F13"/>
    <w:rsid w:val="00186BDF"/>
    <w:rsid w:val="001B0B63"/>
    <w:rsid w:val="001E7ED0"/>
    <w:rsid w:val="002137E7"/>
    <w:rsid w:val="00214E63"/>
    <w:rsid w:val="002300E7"/>
    <w:rsid w:val="00250865"/>
    <w:rsid w:val="002749B9"/>
    <w:rsid w:val="00295743"/>
    <w:rsid w:val="002E2B2A"/>
    <w:rsid w:val="0030325F"/>
    <w:rsid w:val="00347906"/>
    <w:rsid w:val="00354197"/>
    <w:rsid w:val="003C3402"/>
    <w:rsid w:val="004615FE"/>
    <w:rsid w:val="00464C5F"/>
    <w:rsid w:val="00467C51"/>
    <w:rsid w:val="0047617E"/>
    <w:rsid w:val="004905DA"/>
    <w:rsid w:val="004C2FC3"/>
    <w:rsid w:val="00516131"/>
    <w:rsid w:val="005402AD"/>
    <w:rsid w:val="005504AC"/>
    <w:rsid w:val="00550980"/>
    <w:rsid w:val="00597DF3"/>
    <w:rsid w:val="005B350D"/>
    <w:rsid w:val="005C1EB5"/>
    <w:rsid w:val="0060053E"/>
    <w:rsid w:val="006211F8"/>
    <w:rsid w:val="00661A34"/>
    <w:rsid w:val="0068375C"/>
    <w:rsid w:val="006A2FD6"/>
    <w:rsid w:val="006F7E99"/>
    <w:rsid w:val="00852AB7"/>
    <w:rsid w:val="008B4806"/>
    <w:rsid w:val="008D35A9"/>
    <w:rsid w:val="00930E4B"/>
    <w:rsid w:val="00956947"/>
    <w:rsid w:val="00957542"/>
    <w:rsid w:val="009627E9"/>
    <w:rsid w:val="00990DC6"/>
    <w:rsid w:val="009A1507"/>
    <w:rsid w:val="009B7772"/>
    <w:rsid w:val="009D7542"/>
    <w:rsid w:val="00A223F7"/>
    <w:rsid w:val="00A4314A"/>
    <w:rsid w:val="00A62C55"/>
    <w:rsid w:val="00AE3C36"/>
    <w:rsid w:val="00AE5E3E"/>
    <w:rsid w:val="00B04120"/>
    <w:rsid w:val="00B11BC0"/>
    <w:rsid w:val="00B74892"/>
    <w:rsid w:val="00B85754"/>
    <w:rsid w:val="00B92DA2"/>
    <w:rsid w:val="00BA6699"/>
    <w:rsid w:val="00BB60C4"/>
    <w:rsid w:val="00BC41B0"/>
    <w:rsid w:val="00BF05C2"/>
    <w:rsid w:val="00C157F2"/>
    <w:rsid w:val="00C8290C"/>
    <w:rsid w:val="00CC077D"/>
    <w:rsid w:val="00CD4810"/>
    <w:rsid w:val="00CD4F42"/>
    <w:rsid w:val="00CF5A8B"/>
    <w:rsid w:val="00D7757A"/>
    <w:rsid w:val="00D80A45"/>
    <w:rsid w:val="00D86610"/>
    <w:rsid w:val="00DD16A1"/>
    <w:rsid w:val="00DE1247"/>
    <w:rsid w:val="00DE5E6D"/>
    <w:rsid w:val="00E1574D"/>
    <w:rsid w:val="00E321CC"/>
    <w:rsid w:val="00E6746A"/>
    <w:rsid w:val="00E93626"/>
    <w:rsid w:val="00EA796E"/>
    <w:rsid w:val="00EC7E4F"/>
    <w:rsid w:val="00F51462"/>
    <w:rsid w:val="00F62DF0"/>
    <w:rsid w:val="00F71EB3"/>
    <w:rsid w:val="00F9512D"/>
    <w:rsid w:val="00FB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302B"/>
  <w15:chartTrackingRefBased/>
  <w15:docId w15:val="{F4DE1C72-C767-4954-8F20-1523D741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0E7"/>
    <w:pPr>
      <w:spacing w:after="0" w:line="240" w:lineRule="auto"/>
    </w:pPr>
    <w:rPr>
      <w:rFonts w:ascii="HRHelvetica" w:eastAsia="Times New Roman" w:hAnsi="HRHelvetica" w:cs="Times New Roman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33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31A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Odlomakpopisa">
    <w:name w:val="List Paragraph"/>
    <w:basedOn w:val="Normal"/>
    <w:uiPriority w:val="34"/>
    <w:qFormat/>
    <w:rsid w:val="00BB60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83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2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pavlinovica-metkovic.skole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http://www.os-mpavlinovica-metkovic.skole.hr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mpavlinovica-metkovi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3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Tajnik</cp:lastModifiedBy>
  <cp:revision>56</cp:revision>
  <cp:lastPrinted>2026-09-15T08:57:00Z</cp:lastPrinted>
  <dcterms:created xsi:type="dcterms:W3CDTF">2015-09-15T09:03:00Z</dcterms:created>
  <dcterms:modified xsi:type="dcterms:W3CDTF">2026-09-15T08:58:00Z</dcterms:modified>
</cp:coreProperties>
</file>