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B1067">
      <w:pPr>
        <w:spacing w:after="0" w:line="120" w:lineRule="atLeast"/>
        <w:rPr>
          <w:rFonts w:ascii="Book Antiqua" w:hAnsi="Book Antiqua" w:eastAsia="Calibri" w:cs="Arial"/>
          <w:b/>
          <w:color w:val="1F3864"/>
        </w:rPr>
      </w:pPr>
      <w:r>
        <w:rPr>
          <w:rFonts w:ascii="Book Antiqua" w:hAnsi="Book Antiqua" w:eastAsia="Calibri" w:cs="Arial"/>
          <w:b/>
          <w:color w:val="1F3864"/>
          <w:sz w:val="28"/>
          <w:szCs w:val="28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</w:rPr>
        <w:t xml:space="preserve">popis udžbenika  za 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 xml:space="preserve">Odgojno-obrazovnoj skupini </w:t>
      </w:r>
      <w:r>
        <w:rPr>
          <w:rFonts w:ascii="Book Antiqua" w:hAnsi="Book Antiqua" w:eastAsia="Calibri" w:cs="Arial"/>
          <w:b/>
          <w:color w:val="1F3864"/>
        </w:rPr>
        <w:t xml:space="preserve"> </w:t>
      </w:r>
    </w:p>
    <w:p w14:paraId="6A14EB66">
      <w:pPr>
        <w:spacing w:after="0" w:line="120" w:lineRule="atLeast"/>
        <w:ind w:firstLine="9245" w:firstLineChars="4200"/>
        <w:rPr>
          <w:rFonts w:hint="default" w:ascii="Book Antiqua" w:hAnsi="Book Antiqua" w:eastAsia="Calibri" w:cs="Arial"/>
          <w:b/>
          <w:color w:val="1F3864"/>
          <w:lang w:val="hr-HR"/>
        </w:rPr>
      </w:pPr>
      <w:bookmarkStart w:id="0" w:name="_GoBack"/>
      <w:bookmarkEnd w:id="0"/>
      <w:r>
        <w:rPr>
          <w:rFonts w:ascii="Book Antiqua" w:hAnsi="Book Antiqua" w:eastAsia="Calibri" w:cs="Arial"/>
          <w:b/>
          <w:color w:val="1F3864"/>
        </w:rPr>
        <w:t>u šk. god. 202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5</w:t>
      </w:r>
      <w:r>
        <w:rPr>
          <w:rFonts w:ascii="Book Antiqua" w:hAnsi="Book Antiqua" w:eastAsia="Calibri" w:cs="Arial"/>
          <w:b/>
          <w:color w:val="1F3864"/>
        </w:rPr>
        <w:t>./202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6.</w:t>
      </w:r>
    </w:p>
    <w:p w14:paraId="5C0E881C">
      <w:pPr>
        <w:spacing w:after="0" w:line="120" w:lineRule="atLeast"/>
        <w:rPr>
          <w:rFonts w:hint="default" w:ascii="Book Antiqua" w:hAnsi="Book Antiqua" w:eastAsia="Calibri" w:cs="Arial"/>
          <w:b/>
          <w:color w:val="1F3864"/>
          <w:lang w:val="hr-HR"/>
        </w:rPr>
      </w:pPr>
    </w:p>
    <w:p w14:paraId="295D1F73">
      <w:pPr>
        <w:spacing w:after="0" w:line="120" w:lineRule="atLeast"/>
        <w:rPr>
          <w:rFonts w:hint="default" w:ascii="Book Antiqua" w:hAnsi="Book Antiqua" w:eastAsia="Calibri" w:cs="Arial"/>
          <w:b/>
          <w:color w:val="1F3864"/>
          <w:lang w:val="hr-HR"/>
        </w:rPr>
      </w:pPr>
    </w:p>
    <w:tbl>
      <w:tblPr>
        <w:tblStyle w:val="3"/>
        <w:tblW w:w="14895" w:type="dxa"/>
        <w:tblInd w:w="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85"/>
        <w:gridCol w:w="5235"/>
        <w:gridCol w:w="3630"/>
        <w:gridCol w:w="1395"/>
        <w:gridCol w:w="765"/>
        <w:gridCol w:w="1185"/>
        <w:gridCol w:w="1020"/>
      </w:tblGrid>
      <w:tr w14:paraId="53FB5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62D0278E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8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530A0CC1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23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550B0D3C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6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19C50F0F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39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581001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Vrsta izdanja</w:t>
            </w:r>
          </w:p>
        </w:tc>
        <w:tc>
          <w:tcPr>
            <w:tcW w:w="76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60EF6DF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Razred</w:t>
            </w:r>
          </w:p>
        </w:tc>
        <w:tc>
          <w:tcPr>
            <w:tcW w:w="118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6F2A29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Nakladnik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26C3233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i/>
                <w:iCs/>
                <w:color w:val="000000"/>
                <w:sz w:val="16"/>
                <w:szCs w:val="16"/>
                <w:lang w:val="en-US" w:eastAsia="hr-HR"/>
              </w:rPr>
              <w:t>Cijena u eurima</w:t>
            </w:r>
          </w:p>
        </w:tc>
      </w:tr>
    </w:tbl>
    <w:p w14:paraId="1F62802F">
      <w:pPr>
        <w:rPr>
          <w:rFonts w:hint="default" w:ascii="Arial" w:hAnsi="Arial" w:cs="Arial"/>
          <w:b/>
          <w:bCs/>
          <w:color w:val="FF0000"/>
          <w:sz w:val="28"/>
          <w:szCs w:val="28"/>
          <w:vertAlign w:val="subscript"/>
          <w:lang w:val="hr-HR"/>
        </w:rPr>
      </w:pPr>
      <w:r>
        <w:rPr>
          <w:rFonts w:hint="default" w:ascii="Arial" w:hAnsi="Arial" w:cs="Arial"/>
          <w:b/>
          <w:bCs/>
          <w:color w:val="FF0000"/>
          <w:sz w:val="28"/>
          <w:szCs w:val="28"/>
          <w:vertAlign w:val="subscript"/>
          <w:lang w:val="hr-HR"/>
        </w:rPr>
        <w:t>HRVATSKI JEZIK</w:t>
      </w:r>
    </w:p>
    <w:tbl>
      <w:tblPr>
        <w:tblStyle w:val="3"/>
        <w:tblW w:w="14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74"/>
        <w:gridCol w:w="5295"/>
        <w:gridCol w:w="3630"/>
        <w:gridCol w:w="1405"/>
        <w:gridCol w:w="670"/>
        <w:gridCol w:w="1221"/>
        <w:gridCol w:w="1020"/>
      </w:tblGrid>
      <w:tr w14:paraId="1230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084E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6034</w:t>
            </w:r>
          </w:p>
        </w:tc>
        <w:tc>
          <w:tcPr>
            <w:tcW w:w="874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63DF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3871</w:t>
            </w:r>
          </w:p>
        </w:tc>
        <w:tc>
          <w:tcPr>
            <w:tcW w:w="52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52950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MOJ NAJDRAŽI HRVATSKI JEZIK 1 : radni udžbenik za učenje školskoga formalnog pisma</w:t>
            </w:r>
          </w:p>
        </w:tc>
        <w:tc>
          <w:tcPr>
            <w:tcW w:w="363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25AD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Vesna Šredl, Mirna Tomašek, Zrinka Herak Perović, Luči Bursać</w:t>
            </w:r>
          </w:p>
        </w:tc>
        <w:tc>
          <w:tcPr>
            <w:tcW w:w="140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BAD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radni udžbenik</w:t>
            </w:r>
          </w:p>
        </w:tc>
        <w:tc>
          <w:tcPr>
            <w:tcW w:w="6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180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</w:p>
        </w:tc>
        <w:tc>
          <w:tcPr>
            <w:tcW w:w="1221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0E51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Alka script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7C45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13,74</w:t>
            </w:r>
          </w:p>
        </w:tc>
      </w:tr>
      <w:tr w14:paraId="6141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4770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6035</w:t>
            </w:r>
          </w:p>
        </w:tc>
        <w:tc>
          <w:tcPr>
            <w:tcW w:w="874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0646C49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4C66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MOJ NAJDRAŽI HRVATSKI JEZIK 1 : radni udžbenik za Hrvatski jezik za prvi razred osnovne škole</w:t>
            </w:r>
          </w:p>
        </w:tc>
        <w:tc>
          <w:tcPr>
            <w:tcW w:w="363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35661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Vesna Šredl, Mirna Tomašek, Zrinka Herak Perović, Luči Bursać</w:t>
            </w:r>
          </w:p>
        </w:tc>
        <w:tc>
          <w:tcPr>
            <w:tcW w:w="140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A1B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radni udžbenik</w:t>
            </w:r>
          </w:p>
        </w:tc>
        <w:tc>
          <w:tcPr>
            <w:tcW w:w="6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3007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</w:p>
        </w:tc>
        <w:tc>
          <w:tcPr>
            <w:tcW w:w="1221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4C98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Alka script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5811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13,74</w:t>
            </w:r>
          </w:p>
        </w:tc>
      </w:tr>
      <w:tr w14:paraId="52D70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34D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6599</w:t>
            </w:r>
          </w:p>
        </w:tc>
        <w:tc>
          <w:tcPr>
            <w:tcW w:w="874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4B9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4377</w:t>
            </w:r>
          </w:p>
        </w:tc>
        <w:tc>
          <w:tcPr>
            <w:tcW w:w="52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1B43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MOJ NAJDRAŽI HRVATSKI JEZIK 2 : radni udžbenik za učenje školskog rukopisnog pisma</w:t>
            </w:r>
          </w:p>
        </w:tc>
        <w:tc>
          <w:tcPr>
            <w:tcW w:w="363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A5A6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Jasminka Salamon, Vesna Šredl</w:t>
            </w:r>
          </w:p>
        </w:tc>
        <w:tc>
          <w:tcPr>
            <w:tcW w:w="140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3E2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36D5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</w:p>
        </w:tc>
        <w:tc>
          <w:tcPr>
            <w:tcW w:w="1221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C2D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Alka script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1476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13,74</w:t>
            </w:r>
          </w:p>
        </w:tc>
      </w:tr>
      <w:tr w14:paraId="6DCD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4C01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6600</w:t>
            </w:r>
          </w:p>
        </w:tc>
        <w:tc>
          <w:tcPr>
            <w:tcW w:w="874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2C529A8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5C208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MOJ NAJDRAŽI HRVATSKI JEZIK 2 : radni udžbenik za hrvatski jezik za drugi razred osnovne škole</w:t>
            </w:r>
          </w:p>
        </w:tc>
        <w:tc>
          <w:tcPr>
            <w:tcW w:w="363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3B70F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Jasminka Salamon, Vesna Šredl</w:t>
            </w:r>
          </w:p>
        </w:tc>
        <w:tc>
          <w:tcPr>
            <w:tcW w:w="140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5895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6641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</w:p>
        </w:tc>
        <w:tc>
          <w:tcPr>
            <w:tcW w:w="1221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5FA4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Alka script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49CD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13,74</w:t>
            </w:r>
          </w:p>
        </w:tc>
      </w:tr>
    </w:tbl>
    <w:p w14:paraId="4D0825F5">
      <w:pPr>
        <w:rPr>
          <w:sz w:val="20"/>
          <w:szCs w:val="20"/>
        </w:rPr>
      </w:pPr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BD"/>
    <w:rsid w:val="002555E0"/>
    <w:rsid w:val="002C6ABB"/>
    <w:rsid w:val="00330AD2"/>
    <w:rsid w:val="00365048"/>
    <w:rsid w:val="00483A57"/>
    <w:rsid w:val="005F74BD"/>
    <w:rsid w:val="006313B6"/>
    <w:rsid w:val="00A06F15"/>
    <w:rsid w:val="00A14ABD"/>
    <w:rsid w:val="00AA2783"/>
    <w:rsid w:val="00C90EC2"/>
    <w:rsid w:val="00D17DD7"/>
    <w:rsid w:val="00E83E8C"/>
    <w:rsid w:val="00F042F9"/>
    <w:rsid w:val="00FA36D7"/>
    <w:rsid w:val="00FE6229"/>
    <w:rsid w:val="06E1419F"/>
    <w:rsid w:val="0D081E54"/>
    <w:rsid w:val="0E382572"/>
    <w:rsid w:val="138458B3"/>
    <w:rsid w:val="1FA66FDD"/>
    <w:rsid w:val="25210161"/>
    <w:rsid w:val="41B74527"/>
    <w:rsid w:val="427830CA"/>
    <w:rsid w:val="565F010E"/>
    <w:rsid w:val="6379612E"/>
    <w:rsid w:val="63A13850"/>
    <w:rsid w:val="74FD40C3"/>
    <w:rsid w:val="785B1355"/>
    <w:rsid w:val="7A0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E0E41-FEBC-4792-8DA5-5BF976A37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597</Words>
  <Characters>3403</Characters>
  <Lines>28</Lines>
  <Paragraphs>7</Paragraphs>
  <TotalTime>46</TotalTime>
  <ScaleCrop>false</ScaleCrop>
  <LinksUpToDate>false</LinksUpToDate>
  <CharactersWithSpaces>3993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2021-06-15T09:40:00Z</dcterms:created>
  <dc:creator>Windows User</dc:creator>
  <cp:lastModifiedBy>Korisnik</cp:lastModifiedBy>
  <dcterms:modified xsi:type="dcterms:W3CDTF">2025-06-25T12:51:55Z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DD3D79A4A32A44878971FE3E4A774CB8</vt:lpwstr>
  </property>
</Properties>
</file>