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24" w:rsidRDefault="002C6ABB" w:rsidP="002C6ABB">
      <w:pPr>
        <w:spacing w:after="0" w:line="120" w:lineRule="atLeast"/>
        <w:rPr>
          <w:rFonts w:ascii="Book Antiqua" w:eastAsia="Calibri" w:hAnsi="Book Antiqua" w:cs="Arial"/>
          <w:b/>
          <w:color w:val="1F3864"/>
        </w:rPr>
      </w:pPr>
      <w:r w:rsidRPr="00B469C5">
        <w:rPr>
          <w:rFonts w:ascii="Book Antiqua" w:eastAsia="Calibri" w:hAnsi="Book Antiqua" w:cs="Arial"/>
          <w:b/>
          <w:color w:val="1F3864"/>
          <w:sz w:val="28"/>
          <w:szCs w:val="28"/>
        </w:rPr>
        <w:t>OSNOVNA ŠKOLA DON MIHOVILA PAVLINOVIĆA, METKOVIĆ</w:t>
      </w:r>
      <w:r>
        <w:rPr>
          <w:rFonts w:ascii="Book Antiqua" w:eastAsia="Calibri" w:hAnsi="Book Antiqua" w:cs="Arial"/>
          <w:b/>
          <w:color w:val="1F3864"/>
          <w:sz w:val="24"/>
          <w:szCs w:val="24"/>
        </w:rPr>
        <w:t xml:space="preserve">  -</w:t>
      </w:r>
      <w:r>
        <w:rPr>
          <w:rFonts w:ascii="Book Antiqua" w:eastAsia="Calibri" w:hAnsi="Book Antiqua" w:cs="Arial"/>
          <w:b/>
          <w:color w:val="1F3864"/>
          <w:sz w:val="28"/>
          <w:szCs w:val="28"/>
        </w:rPr>
        <w:t xml:space="preserve"> </w:t>
      </w:r>
      <w:r>
        <w:rPr>
          <w:rFonts w:ascii="Book Antiqua" w:eastAsia="Calibri" w:hAnsi="Book Antiqua" w:cs="Arial"/>
          <w:b/>
          <w:color w:val="1F3864"/>
        </w:rPr>
        <w:t>popis u</w:t>
      </w:r>
      <w:r w:rsidR="00304D24">
        <w:rPr>
          <w:rFonts w:ascii="Book Antiqua" w:eastAsia="Calibri" w:hAnsi="Book Antiqua" w:cs="Arial"/>
          <w:b/>
          <w:color w:val="1F3864"/>
        </w:rPr>
        <w:t xml:space="preserve">džbenika  za Odgojno-obrazovnu skupinu </w:t>
      </w:r>
    </w:p>
    <w:p w:rsidR="002C6ABB" w:rsidRDefault="00304D24" w:rsidP="002C6ABB">
      <w:pPr>
        <w:spacing w:after="0" w:line="120" w:lineRule="atLeast"/>
        <w:rPr>
          <w:rFonts w:ascii="Book Antiqua" w:eastAsia="Calibri" w:hAnsi="Book Antiqua" w:cs="Arial"/>
          <w:b/>
          <w:color w:val="1F3864"/>
          <w:sz w:val="20"/>
          <w:szCs w:val="20"/>
        </w:rPr>
      </w:pPr>
      <w:r>
        <w:rPr>
          <w:rFonts w:ascii="Book Antiqua" w:eastAsia="Calibri" w:hAnsi="Book Antiqua" w:cs="Arial"/>
          <w:b/>
          <w:color w:val="1F3864"/>
        </w:rPr>
        <w:t xml:space="preserve">                                                                                                                                             </w:t>
      </w:r>
      <w:r w:rsidR="009220EA">
        <w:rPr>
          <w:rFonts w:ascii="Book Antiqua" w:eastAsia="Calibri" w:hAnsi="Book Antiqua" w:cs="Arial"/>
          <w:b/>
          <w:color w:val="1F3864"/>
        </w:rPr>
        <w:t xml:space="preserve">                         </w:t>
      </w:r>
      <w:r w:rsidR="0028740A">
        <w:rPr>
          <w:rFonts w:ascii="Book Antiqua" w:eastAsia="Calibri" w:hAnsi="Book Antiqua" w:cs="Arial"/>
          <w:b/>
          <w:color w:val="1F3864"/>
        </w:rPr>
        <w:t xml:space="preserve">     </w:t>
      </w:r>
      <w:bookmarkStart w:id="0" w:name="_GoBack"/>
      <w:bookmarkEnd w:id="0"/>
      <w:r w:rsidR="009220EA">
        <w:rPr>
          <w:rFonts w:ascii="Book Antiqua" w:eastAsia="Calibri" w:hAnsi="Book Antiqua" w:cs="Arial"/>
          <w:b/>
          <w:color w:val="1F3864"/>
        </w:rPr>
        <w:t xml:space="preserve">  </w:t>
      </w:r>
      <w:r>
        <w:rPr>
          <w:rFonts w:ascii="Book Antiqua" w:eastAsia="Calibri" w:hAnsi="Book Antiqua" w:cs="Arial"/>
          <w:b/>
          <w:color w:val="1F3864"/>
        </w:rPr>
        <w:t>šk. god. 2022./2023.</w:t>
      </w:r>
    </w:p>
    <w:p w:rsidR="00F042F9" w:rsidRDefault="00F042F9"/>
    <w:p w:rsidR="00F042F9" w:rsidRDefault="00F042F9"/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6"/>
        <w:gridCol w:w="5289"/>
        <w:gridCol w:w="23"/>
        <w:gridCol w:w="3715"/>
        <w:gridCol w:w="43"/>
        <w:gridCol w:w="1372"/>
        <w:gridCol w:w="48"/>
        <w:gridCol w:w="684"/>
        <w:gridCol w:w="1240"/>
        <w:gridCol w:w="1020"/>
      </w:tblGrid>
      <w:tr w:rsidR="00F042F9" w:rsidRPr="00F042F9" w:rsidTr="002C6ABB">
        <w:trPr>
          <w:trHeight w:val="675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6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529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74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1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73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F042F9" w:rsidRPr="00F042F9" w:rsidRDefault="00F042F9" w:rsidP="00F042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042F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:rsidR="002C6ABB" w:rsidRPr="005F74BD" w:rsidTr="002C6ABB">
        <w:trPr>
          <w:trHeight w:val="4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6ABB" w:rsidRPr="005F74BD" w:rsidRDefault="002C6ABB" w:rsidP="00987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F74B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300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6ABB" w:rsidRPr="005F74BD" w:rsidRDefault="002C6ABB" w:rsidP="0098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:rsidR="00304D24" w:rsidRPr="00AE7053" w:rsidTr="008E074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6991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4731</w:t>
            </w:r>
          </w:p>
        </w:tc>
        <w:tc>
          <w:tcPr>
            <w:tcW w:w="532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ČITANČICA ŠAPTALICA : čitanka za pomoć u učenju hrvatskog jezika od prvog do četvrtog razreda osnovne škole</w:t>
            </w:r>
          </w:p>
        </w:tc>
        <w:tc>
          <w:tcPr>
            <w:tcW w:w="376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</w:tbl>
    <w:p w:rsid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7129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4865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POČETNICA ŠAPTALICA 1 : početnica za pomoć u učenju hrvatskog jezika od prvog do četvrtog razreda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</w:tbl>
    <w:p w:rsid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9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6486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4287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(RUKOPISNO PISMO I JEZIČNI UDŽBENIK) : radni udžbenici iz hrvatskog jezika za drugi razred osnovne škole (za učenike kojima je određen primjereni program osnovnog odgoja i obrazovanja)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Dunja Pavličević-Franić, Vladimira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Katarina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Aladrović</w:t>
            </w:r>
            <w:proofErr w:type="spellEnd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Slovaček</w:t>
            </w:r>
            <w:proofErr w:type="spellEnd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Vlatka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Domišljanović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150,00</w:t>
            </w:r>
          </w:p>
        </w:tc>
      </w:tr>
      <w:tr w:rsidR="00304D24" w:rsidRPr="00AE7053" w:rsidTr="008E0744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6487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ČITAM I PIŠEM 2 : radna čitanka iz hrvatskoga jezika za drugi razred osnovne škole (za učenike kojima je određen primjereni program osnovnog odgoja i obrazovanja)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Turza</w:t>
            </w:r>
            <w:proofErr w:type="spellEnd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-Bogdan, Slavica Pospiš, Vladimira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Velički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75,00</w:t>
            </w:r>
          </w:p>
        </w:tc>
      </w:tr>
    </w:tbl>
    <w:p w:rsidR="002C6ABB" w:rsidRDefault="002C6ABB"/>
    <w:tbl>
      <w:tblPr>
        <w:tblW w:w="14905" w:type="dxa"/>
        <w:tblLook w:val="04A0" w:firstRow="1" w:lastRow="0" w:firstColumn="1" w:lastColumn="0" w:noHBand="0" w:noVBand="1"/>
      </w:tblPr>
      <w:tblGrid>
        <w:gridCol w:w="601"/>
        <w:gridCol w:w="861"/>
        <w:gridCol w:w="5322"/>
        <w:gridCol w:w="3761"/>
        <w:gridCol w:w="1420"/>
        <w:gridCol w:w="680"/>
        <w:gridCol w:w="1240"/>
        <w:gridCol w:w="1020"/>
      </w:tblGrid>
      <w:tr w:rsidR="00FE6229" w:rsidRPr="005F74BD" w:rsidTr="00304D24">
        <w:trPr>
          <w:trHeight w:val="499"/>
        </w:trPr>
        <w:tc>
          <w:tcPr>
            <w:tcW w:w="14905" w:type="dxa"/>
            <w:gridSpan w:val="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229" w:rsidRPr="005F74BD" w:rsidRDefault="00FE6229" w:rsidP="005F74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:rsidR="00304D24" w:rsidRPr="00AE7053" w:rsidTr="00304D24">
        <w:trPr>
          <w:trHeight w:val="600"/>
        </w:trPr>
        <w:tc>
          <w:tcPr>
            <w:tcW w:w="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7127</w:t>
            </w:r>
          </w:p>
        </w:tc>
        <w:tc>
          <w:tcPr>
            <w:tcW w:w="8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4863</w:t>
            </w:r>
          </w:p>
        </w:tc>
        <w:tc>
          <w:tcPr>
            <w:tcW w:w="53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MALA MATEMATIKA - RAČUNAJMO DO 10 : udžbenik za početno učenje matematike u osnovnoj školi</w:t>
            </w:r>
          </w:p>
        </w:tc>
        <w:tc>
          <w:tcPr>
            <w:tcW w:w="376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</w:tbl>
    <w:p w:rsid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7128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4864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MOJA MALA MATEMATIKA - RAČUNAJMO DO 20 : udžbenik za početno učenje matematike u osnovnoj školi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Vesna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Đurek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1., 2., 3., 4.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Školska knjiga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89,00</w:t>
            </w:r>
          </w:p>
        </w:tc>
      </w:tr>
    </w:tbl>
    <w:p w:rsid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7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6531</w:t>
            </w:r>
          </w:p>
        </w:tc>
        <w:tc>
          <w:tcPr>
            <w:tcW w:w="86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4322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MATEMATIKA 2, PRVI DIO : radni udžbenik iz matematike za drugi razred osnovne škole (za učenike kojima je određen primjereni program osnovnog odgoja i obrazovanja)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  <w:tr w:rsidR="00304D24" w:rsidRPr="00AE7053" w:rsidTr="008E0744">
        <w:trPr>
          <w:trHeight w:val="799"/>
        </w:trPr>
        <w:tc>
          <w:tcPr>
            <w:tcW w:w="6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6532</w:t>
            </w:r>
          </w:p>
        </w:tc>
        <w:tc>
          <w:tcPr>
            <w:tcW w:w="86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2, DRUGI DIO : radni udžbenik iz matematike za drugi razred osnovne škole (za učenike kojima je određen primjereni program osnovnog odgoja i obrazovanja)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Josip Markovac, Danica </w:t>
            </w:r>
            <w:proofErr w:type="spellStart"/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Vrgoč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noWrap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80,00</w:t>
            </w:r>
          </w:p>
        </w:tc>
      </w:tr>
    </w:tbl>
    <w:p w:rsidR="00304D24" w:rsidRDefault="00304D24">
      <w:pPr>
        <w:rPr>
          <w:sz w:val="4"/>
          <w:szCs w:val="4"/>
        </w:rPr>
      </w:pPr>
    </w:p>
    <w:p w:rsidR="00304D24" w:rsidRDefault="00304D24">
      <w:pPr>
        <w:rPr>
          <w:sz w:val="4"/>
          <w:szCs w:val="4"/>
        </w:rPr>
      </w:pPr>
    </w:p>
    <w:p w:rsidR="00304D24" w:rsidRDefault="00304D24">
      <w:pPr>
        <w:rPr>
          <w:sz w:val="4"/>
          <w:szCs w:val="4"/>
        </w:rPr>
      </w:pPr>
    </w:p>
    <w:p w:rsidR="00304D24" w:rsidRDefault="00304D24">
      <w:pPr>
        <w:rPr>
          <w:sz w:val="4"/>
          <w:szCs w:val="4"/>
        </w:rPr>
      </w:pPr>
    </w:p>
    <w:p w:rsidR="002555E0" w:rsidRPr="002555E0" w:rsidRDefault="002555E0">
      <w:pPr>
        <w:rPr>
          <w:sz w:val="4"/>
          <w:szCs w:val="4"/>
        </w:rPr>
      </w:pPr>
    </w:p>
    <w:tbl>
      <w:tblPr>
        <w:tblW w:w="14900" w:type="dxa"/>
        <w:tblBorders>
          <w:top w:val="single" w:sz="4" w:space="0" w:color="A6A6A6"/>
          <w:left w:val="single" w:sz="4" w:space="0" w:color="auto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994"/>
        <w:gridCol w:w="26"/>
      </w:tblGrid>
      <w:tr w:rsidR="002555E0" w:rsidRPr="005F74BD" w:rsidTr="00304D24">
        <w:trPr>
          <w:gridAfter w:val="1"/>
          <w:wAfter w:w="26" w:type="dxa"/>
          <w:trHeight w:val="499"/>
        </w:trPr>
        <w:tc>
          <w:tcPr>
            <w:tcW w:w="14874" w:type="dxa"/>
            <w:gridSpan w:val="8"/>
            <w:tcBorders>
              <w:top w:val="single" w:sz="4" w:space="0" w:color="A6A6A6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555E0" w:rsidRPr="005F74BD" w:rsidRDefault="00304D24" w:rsidP="0098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PRIRODA I </w:t>
            </w:r>
            <w:r w:rsidR="002555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DRUŠTVO</w:t>
            </w:r>
          </w:p>
        </w:tc>
      </w:tr>
      <w:tr w:rsidR="00304D24" w:rsidRPr="00AE7053" w:rsidTr="00304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6628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PRIRODA I MOJE NAJDRAŽE DRUŠTVO 2 : radni udžbenik za drugi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Dijana Arbanas, Silvana Šebalj-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Mačkić</w:t>
            </w:r>
            <w:proofErr w:type="spellEnd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Podobnik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</w:tr>
    </w:tbl>
    <w:p w:rsidR="00304D24" w:rsidRP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799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6566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4350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PRIRODA, DRUŠTVO I JA 2 : radni udžbenik iz prirode i društva za drugi razred osnovne škole (za učenike kojima je određen primjereni program osnovnog odgoja i obrazovanja)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Mila Bulić, Gordana Kralj, Lidija Križanić, Karmen Hlad, Andreja Kovač, Andreja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Kosorčić</w:t>
            </w:r>
            <w:proofErr w:type="spellEnd"/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80,00</w:t>
            </w:r>
          </w:p>
        </w:tc>
      </w:tr>
    </w:tbl>
    <w:p w:rsidR="00304D24" w:rsidRPr="00304D24" w:rsidRDefault="00304D24">
      <w:pPr>
        <w:rPr>
          <w:sz w:val="4"/>
          <w:szCs w:val="4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600"/>
        <w:gridCol w:w="860"/>
        <w:gridCol w:w="5320"/>
        <w:gridCol w:w="3760"/>
        <w:gridCol w:w="1420"/>
        <w:gridCol w:w="680"/>
        <w:gridCol w:w="1240"/>
        <w:gridCol w:w="1020"/>
      </w:tblGrid>
      <w:tr w:rsidR="00304D24" w:rsidRPr="00AE7053" w:rsidTr="008E0744">
        <w:trPr>
          <w:trHeight w:val="600"/>
        </w:trPr>
        <w:tc>
          <w:tcPr>
            <w:tcW w:w="6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6629</w:t>
            </w:r>
          </w:p>
        </w:tc>
        <w:tc>
          <w:tcPr>
            <w:tcW w:w="8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4401</w:t>
            </w:r>
          </w:p>
        </w:tc>
        <w:tc>
          <w:tcPr>
            <w:tcW w:w="5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MOJA NAJDRAŽA PRIRODA I MOJE NAJDRAŽE DRUŠTVO 3 : radni udžbenik za treći razred osnovne škole</w:t>
            </w:r>
          </w:p>
        </w:tc>
        <w:tc>
          <w:tcPr>
            <w:tcW w:w="37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Gordana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Podobnik</w:t>
            </w:r>
            <w:proofErr w:type="spellEnd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Silvana Šebalj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Mačkić</w:t>
            </w:r>
            <w:proofErr w:type="spellEnd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Vesna Trope</w:t>
            </w:r>
          </w:p>
        </w:tc>
        <w:tc>
          <w:tcPr>
            <w:tcW w:w="14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Alka </w:t>
            </w:r>
            <w:proofErr w:type="spellStart"/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script</w:t>
            </w:r>
            <w:proofErr w:type="spellEnd"/>
          </w:p>
        </w:tc>
        <w:tc>
          <w:tcPr>
            <w:tcW w:w="10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FFCC"/>
            <w:vAlign w:val="center"/>
            <w:hideMark/>
          </w:tcPr>
          <w:p w:rsidR="00304D24" w:rsidRPr="00AE7053" w:rsidRDefault="00304D24" w:rsidP="008E07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AE705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125,00</w:t>
            </w:r>
          </w:p>
        </w:tc>
      </w:tr>
    </w:tbl>
    <w:p w:rsidR="00304D24" w:rsidRDefault="00304D24"/>
    <w:p w:rsidR="00304D24" w:rsidRDefault="00304D24"/>
    <w:p w:rsidR="00304D24" w:rsidRDefault="00304D24"/>
    <w:sectPr w:rsidR="00304D24" w:rsidSect="005F74B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BD"/>
    <w:rsid w:val="002555E0"/>
    <w:rsid w:val="0028740A"/>
    <w:rsid w:val="002C6ABB"/>
    <w:rsid w:val="00304D24"/>
    <w:rsid w:val="00365048"/>
    <w:rsid w:val="00483A57"/>
    <w:rsid w:val="005F74BD"/>
    <w:rsid w:val="009220EA"/>
    <w:rsid w:val="00A06F15"/>
    <w:rsid w:val="00A14ABD"/>
    <w:rsid w:val="00C90EC2"/>
    <w:rsid w:val="00E83E8C"/>
    <w:rsid w:val="00F042F9"/>
    <w:rsid w:val="00FA36D7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6537"/>
  <w15:chartTrackingRefBased/>
  <w15:docId w15:val="{C29C909D-6D6A-4713-860E-61B17693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DF2F-75D4-482D-B080-7314CAA2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2022-06-30T07:18:00Z</cp:lastPrinted>
  <dcterms:created xsi:type="dcterms:W3CDTF">2021-06-15T09:40:00Z</dcterms:created>
  <dcterms:modified xsi:type="dcterms:W3CDTF">2022-06-30T07:18:00Z</dcterms:modified>
</cp:coreProperties>
</file>