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:rsidR="0030325F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30325F" w:rsidRPr="0030325F">
        <w:rPr>
          <w:rFonts w:ascii="Times New Roman" w:hAnsi="Times New Roman"/>
          <w:b/>
          <w:sz w:val="24"/>
          <w:szCs w:val="24"/>
          <w:lang w:val="hr-HR"/>
        </w:rPr>
        <w:t>STRUČNI SURADNIK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/ICA EDUKACIJSKO-REHABILITACIJSKIH  </w:t>
      </w:r>
    </w:p>
    <w:p w:rsidR="00F62DF0" w:rsidRPr="00F62DF0" w:rsidRDefault="0030325F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ZNANOSTI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C44CF">
        <w:rPr>
          <w:rFonts w:ascii="Times New Roman" w:hAnsi="Times New Roman"/>
          <w:sz w:val="24"/>
          <w:szCs w:val="24"/>
          <w:lang w:val="hr-HR"/>
        </w:rPr>
        <w:t>–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socijalni pedagog/defektolog,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vrijeme,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poznavanje hrvatskog jezika i latiničkog pisma </w:t>
      </w:r>
      <w:r>
        <w:rPr>
          <w:rFonts w:ascii="Times New Roman" w:hAnsi="Times New Roman"/>
          <w:sz w:val="24"/>
          <w:szCs w:val="24"/>
          <w:lang w:val="hr-HR"/>
        </w:rPr>
        <w:t>u mjeri koja omogućava izvođenje odgojno-obrazovnog rada,</w:t>
      </w:r>
    </w:p>
    <w:p w:rsidR="00CD4F42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odgovarajuća vrsta i razina obrazovanja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 w:rsidR="00D7757A">
        <w:rPr>
          <w:rFonts w:ascii="Times New Roman" w:hAnsi="Times New Roman"/>
          <w:sz w:val="24"/>
          <w:szCs w:val="24"/>
          <w:lang w:val="hr-HR"/>
        </w:rPr>
        <w:t>,7/17</w:t>
      </w:r>
      <w:r w:rsidR="0030325F">
        <w:rPr>
          <w:rFonts w:ascii="Times New Roman" w:hAnsi="Times New Roman"/>
          <w:sz w:val="24"/>
          <w:szCs w:val="24"/>
          <w:lang w:val="hr-HR"/>
        </w:rPr>
        <w:t>,</w:t>
      </w:r>
      <w:r w:rsidR="001B0B63">
        <w:rPr>
          <w:rFonts w:ascii="Times New Roman" w:hAnsi="Times New Roman"/>
          <w:sz w:val="24"/>
          <w:szCs w:val="24"/>
          <w:lang w:val="hr-HR"/>
        </w:rPr>
        <w:t>68/18</w:t>
      </w:r>
      <w:r w:rsidR="0030325F">
        <w:rPr>
          <w:rFonts w:ascii="Times New Roman" w:hAnsi="Times New Roman"/>
          <w:sz w:val="24"/>
          <w:szCs w:val="24"/>
          <w:lang w:val="hr-HR"/>
        </w:rPr>
        <w:t>, 98/19, 64/20</w:t>
      </w:r>
      <w:r w:rsidR="00CD4F42"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6/19).</w:t>
      </w:r>
    </w:p>
    <w:p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 (domovnica)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 potvrdu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ili elektronički zapis o podacima evidentiranim u matičnoj evidenciji </w:t>
      </w:r>
      <w:r w:rsidRPr="00534F77">
        <w:rPr>
          <w:rFonts w:ascii="Times New Roman" w:hAnsi="Times New Roman"/>
          <w:sz w:val="24"/>
          <w:szCs w:val="24"/>
          <w:lang w:val="hr-HR"/>
        </w:rPr>
        <w:t>HZMO</w:t>
      </w:r>
      <w:r w:rsidR="00A62C55">
        <w:rPr>
          <w:rFonts w:ascii="Times New Roman" w:hAnsi="Times New Roman"/>
          <w:sz w:val="24"/>
          <w:szCs w:val="24"/>
          <w:lang w:val="hr-HR"/>
        </w:rPr>
        <w:t>-a</w:t>
      </w:r>
      <w:r w:rsidR="00186BDF">
        <w:rPr>
          <w:rFonts w:ascii="Times New Roman" w:hAnsi="Times New Roman"/>
          <w:sz w:val="24"/>
          <w:szCs w:val="24"/>
          <w:lang w:val="hr-HR"/>
        </w:rPr>
        <w:t>.</w:t>
      </w:r>
    </w:p>
    <w:p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325F" w:rsidRDefault="00A62C55" w:rsidP="0030325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186BDF">
        <w:rPr>
          <w:rFonts w:ascii="Times New Roman" w:hAnsi="Times New Roman"/>
          <w:sz w:val="24"/>
          <w:szCs w:val="24"/>
          <w:lang w:val="hr-HR"/>
        </w:rPr>
        <w:t>6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 w:rsidR="00E93626">
        <w:rPr>
          <w:rFonts w:ascii="Times New Roman" w:hAnsi="Times New Roman"/>
          <w:b/>
          <w:sz w:val="24"/>
          <w:szCs w:val="24"/>
          <w:lang w:val="hr-HR"/>
        </w:rPr>
        <w:t xml:space="preserve"> STRUČNI SURADNIK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/ICA EDUKACIJSKO-REHABILITACIJSKIH  </w:t>
      </w:r>
    </w:p>
    <w:p w:rsidR="00BB60C4" w:rsidRPr="005C1EB5" w:rsidRDefault="0030325F" w:rsidP="0030325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ZNANOSTI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“.</w:t>
      </w: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0053E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se pozivaju na pravo prednosti pri zapošljavanju prema posebnim propisima dužni su se u prijavi za natječaj pozvati na to pravo i priložiti sve potrebne dokaze o ostvarivanju prava prednosti te imaju prednost u odnosu na ostale kandidate samo pod jednakim uvjetima.</w:t>
      </w:r>
    </w:p>
    <w:p w:rsidR="0068375C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Kandidati koji ostvaruju pravo prednosti </w:t>
      </w:r>
      <w:r w:rsidR="00661A34">
        <w:rPr>
          <w:rFonts w:ascii="Times New Roman" w:hAnsi="Times New Roman"/>
          <w:sz w:val="24"/>
          <w:szCs w:val="24"/>
          <w:lang w:val="hr-HR"/>
        </w:rPr>
        <w:t xml:space="preserve">pri zapošljavanju u skladu s </w:t>
      </w:r>
      <w:r w:rsidR="00D7757A">
        <w:rPr>
          <w:rFonts w:ascii="Times New Roman" w:hAnsi="Times New Roman"/>
          <w:sz w:val="24"/>
          <w:szCs w:val="24"/>
          <w:lang w:val="hr-HR"/>
        </w:rPr>
        <w:t>člank</w:t>
      </w:r>
      <w:r w:rsidR="00661A34">
        <w:rPr>
          <w:rFonts w:ascii="Times New Roman" w:hAnsi="Times New Roman"/>
          <w:sz w:val="24"/>
          <w:szCs w:val="24"/>
          <w:lang w:val="hr-HR"/>
        </w:rPr>
        <w:t>om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102. Zakona o hrvatskim braniteljima iz Domovinskog rata i članovima njihovih obitelji (NN121/17), dužan je</w:t>
      </w:r>
      <w:r w:rsidR="00661A34">
        <w:rPr>
          <w:rFonts w:ascii="Times New Roman" w:hAnsi="Times New Roman"/>
          <w:sz w:val="24"/>
          <w:szCs w:val="24"/>
          <w:lang w:val="hr-HR"/>
        </w:rPr>
        <w:t xml:space="preserve">, osim dokaza o ispunjavanju traženih uvjeta, 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dostaviti dokaze iz čl.103. st.1 </w:t>
      </w:r>
      <w:r w:rsidR="00661A34">
        <w:rPr>
          <w:rFonts w:ascii="Times New Roman" w:hAnsi="Times New Roman"/>
          <w:sz w:val="24"/>
          <w:szCs w:val="24"/>
          <w:lang w:val="hr-HR"/>
        </w:rPr>
        <w:t>Zakona o hrvatskim braniteljima iz Domovinskog rata i članovima njihovih obitelji (NN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61A34">
        <w:rPr>
          <w:rFonts w:ascii="Times New Roman" w:hAnsi="Times New Roman"/>
          <w:sz w:val="24"/>
          <w:szCs w:val="24"/>
          <w:lang w:val="hr-HR"/>
        </w:rPr>
        <w:t>121/17),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koji se mogu pronaći na</w:t>
      </w:r>
      <w:r w:rsidR="000B27AB">
        <w:rPr>
          <w:rFonts w:ascii="Times New Roman" w:hAnsi="Times New Roman"/>
          <w:sz w:val="24"/>
          <w:szCs w:val="24"/>
          <w:lang w:val="hr-HR"/>
        </w:rPr>
        <w:t xml:space="preserve"> sljedećim poveznicama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Ministarstva hrvatskih branitelja:</w:t>
      </w:r>
    </w:p>
    <w:p w:rsidR="0068375C" w:rsidRDefault="00637877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CD4810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:rsidR="00C8290C" w:rsidRDefault="00637877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6" w:history="1">
        <w:r w:rsidR="00CD4810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347906" w:rsidRDefault="0034790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51462" w:rsidRDefault="0034790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Za kandidate prijavljene </w:t>
      </w:r>
      <w:r w:rsidR="00007D36">
        <w:rPr>
          <w:rFonts w:ascii="Times New Roman" w:hAnsi="Times New Roman"/>
          <w:sz w:val="24"/>
          <w:szCs w:val="24"/>
          <w:lang w:val="hr-HR"/>
        </w:rPr>
        <w:t>na</w:t>
      </w:r>
      <w:r>
        <w:rPr>
          <w:rFonts w:ascii="Times New Roman" w:hAnsi="Times New Roman"/>
          <w:sz w:val="24"/>
          <w:szCs w:val="24"/>
          <w:lang w:val="hr-HR"/>
        </w:rPr>
        <w:t xml:space="preserve"> natječaj koji ispunjavaju uvjete natječaja te čije su prijave pravodobne i potpune dužni su pristupiti procjeni odnosno </w:t>
      </w:r>
      <w:r w:rsidR="00007D36">
        <w:rPr>
          <w:rFonts w:ascii="Times New Roman" w:hAnsi="Times New Roman"/>
          <w:sz w:val="24"/>
          <w:szCs w:val="24"/>
          <w:lang w:val="hr-HR"/>
        </w:rPr>
        <w:t>testiranju prema odredbama Pravilnika.</w:t>
      </w:r>
    </w:p>
    <w:p w:rsidR="00F51462" w:rsidRDefault="00F5146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:rsidR="00F51462" w:rsidRDefault="00F5146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:rsidR="00007D36" w:rsidRDefault="00007D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7D36" w:rsidRDefault="00007D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sadržaj i </w:t>
      </w:r>
      <w:r>
        <w:rPr>
          <w:rFonts w:ascii="Times New Roman" w:hAnsi="Times New Roman"/>
          <w:sz w:val="24"/>
          <w:szCs w:val="24"/>
          <w:lang w:val="hr-HR"/>
        </w:rPr>
        <w:t xml:space="preserve">način procjene odnosno testiranja kandidata i drugi izvori za pripremu kandidata, bit će objavljeni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7" w:history="1">
        <w:r w:rsidR="00E1574D"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 w:rsidR="00F51462"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 w:rsidR="00F51462"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 w:rsidR="00F51462">
        <w:rPr>
          <w:rFonts w:ascii="Times New Roman" w:hAnsi="Times New Roman"/>
          <w:sz w:val="24"/>
          <w:szCs w:val="24"/>
          <w:lang w:val="hr-HR"/>
        </w:rPr>
        <w:t xml:space="preserve">  „NATJEČAJ</w:t>
      </w:r>
      <w:r w:rsidR="009627E9">
        <w:rPr>
          <w:rFonts w:ascii="Times New Roman" w:hAnsi="Times New Roman"/>
          <w:sz w:val="24"/>
          <w:szCs w:val="24"/>
          <w:lang w:val="hr-HR"/>
        </w:rPr>
        <w:t>I</w:t>
      </w:r>
      <w:r w:rsidR="00F51462">
        <w:rPr>
          <w:rFonts w:ascii="Times New Roman" w:hAnsi="Times New Roman"/>
          <w:sz w:val="24"/>
          <w:szCs w:val="24"/>
          <w:lang w:val="hr-HR"/>
        </w:rPr>
        <w:t>“.</w:t>
      </w:r>
    </w:p>
    <w:p w:rsidR="009A1507" w:rsidRDefault="009A1507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507" w:rsidRDefault="009A1507" w:rsidP="009A1507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</w:t>
      </w:r>
      <w:r w:rsidR="00990DC6">
        <w:rPr>
          <w:rFonts w:ascii="Times New Roman" w:hAnsi="Times New Roman"/>
          <w:sz w:val="24"/>
          <w:szCs w:val="24"/>
          <w:lang w:val="hr-HR"/>
        </w:rPr>
        <w:t xml:space="preserve">procjene odnosno </w:t>
      </w:r>
      <w:r>
        <w:rPr>
          <w:rFonts w:ascii="Times New Roman" w:hAnsi="Times New Roman"/>
          <w:sz w:val="24"/>
          <w:szCs w:val="24"/>
          <w:lang w:val="hr-HR"/>
        </w:rPr>
        <w:t>testiranja (sukladno odluci Povjerenstva)  objaviti će se najman</w:t>
      </w:r>
      <w:r w:rsidR="00B92DA2">
        <w:rPr>
          <w:rFonts w:ascii="Times New Roman" w:hAnsi="Times New Roman"/>
          <w:sz w:val="24"/>
          <w:szCs w:val="24"/>
          <w:lang w:val="hr-HR"/>
        </w:rPr>
        <w:t>je pet dana prije dana određenog za</w:t>
      </w:r>
      <w:r w:rsidR="00990DC6">
        <w:rPr>
          <w:rFonts w:ascii="Times New Roman" w:hAnsi="Times New Roman"/>
          <w:sz w:val="24"/>
          <w:szCs w:val="24"/>
          <w:lang w:val="hr-HR"/>
        </w:rPr>
        <w:t xml:space="preserve"> procjen</w:t>
      </w:r>
      <w:r w:rsidR="00B92DA2">
        <w:rPr>
          <w:rFonts w:ascii="Times New Roman" w:hAnsi="Times New Roman"/>
          <w:sz w:val="24"/>
          <w:szCs w:val="24"/>
          <w:lang w:val="hr-HR"/>
        </w:rPr>
        <w:t>u</w:t>
      </w:r>
      <w:r w:rsidR="00990DC6">
        <w:rPr>
          <w:rFonts w:ascii="Times New Roman" w:hAnsi="Times New Roman"/>
          <w:sz w:val="24"/>
          <w:szCs w:val="24"/>
          <w:lang w:val="hr-HR"/>
        </w:rPr>
        <w:t xml:space="preserve"> odnosno </w:t>
      </w:r>
      <w:r>
        <w:rPr>
          <w:rFonts w:ascii="Times New Roman" w:hAnsi="Times New Roman"/>
          <w:sz w:val="24"/>
          <w:szCs w:val="24"/>
          <w:lang w:val="hr-HR"/>
        </w:rPr>
        <w:t>testiranj</w:t>
      </w:r>
      <w:r w:rsidR="00B92DA2">
        <w:rPr>
          <w:rFonts w:ascii="Times New Roman" w:hAnsi="Times New Roman"/>
          <w:sz w:val="24"/>
          <w:szCs w:val="24"/>
          <w:lang w:val="hr-HR"/>
        </w:rPr>
        <w:t>e</w:t>
      </w:r>
      <w:r>
        <w:rPr>
          <w:rFonts w:ascii="Times New Roman" w:hAnsi="Times New Roman"/>
          <w:sz w:val="24"/>
          <w:szCs w:val="24"/>
          <w:lang w:val="hr-HR"/>
        </w:rPr>
        <w:t xml:space="preserve">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="00E1574D"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</w:t>
      </w:r>
      <w:r w:rsidR="00D86610">
        <w:rPr>
          <w:rFonts w:ascii="Times New Roman" w:hAnsi="Times New Roman"/>
          <w:sz w:val="24"/>
          <w:szCs w:val="24"/>
          <w:lang w:val="hr-HR"/>
        </w:rPr>
        <w:t xml:space="preserve">PROCJENU ODNOSNO </w:t>
      </w:r>
      <w:r>
        <w:rPr>
          <w:rFonts w:ascii="Times New Roman" w:hAnsi="Times New Roman"/>
          <w:sz w:val="24"/>
          <w:szCs w:val="24"/>
          <w:lang w:val="hr-HR"/>
        </w:rPr>
        <w:t>TESTIRANJE“.</w:t>
      </w:r>
    </w:p>
    <w:p w:rsidR="009A1507" w:rsidRDefault="009A1507" w:rsidP="009A1507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507" w:rsidRDefault="009A1507" w:rsidP="009A1507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="00E1574D"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</w:t>
      </w:r>
      <w:r w:rsidR="009627E9">
        <w:rPr>
          <w:rFonts w:ascii="Times New Roman" w:hAnsi="Times New Roman"/>
          <w:sz w:val="24"/>
          <w:szCs w:val="24"/>
          <w:lang w:val="hr-HR"/>
        </w:rPr>
        <w:t>OBAVIJEST O REZULTATIMA IZBORA</w:t>
      </w:r>
      <w:r>
        <w:rPr>
          <w:rFonts w:ascii="Times New Roman" w:hAnsi="Times New Roman"/>
          <w:sz w:val="24"/>
          <w:szCs w:val="24"/>
          <w:lang w:val="hr-HR"/>
        </w:rPr>
        <w:t>“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u roku 15 dana od </w:t>
      </w:r>
      <w:r w:rsidR="001E7ED0">
        <w:rPr>
          <w:rFonts w:ascii="Times New Roman" w:hAnsi="Times New Roman"/>
          <w:sz w:val="24"/>
          <w:szCs w:val="24"/>
          <w:lang w:val="hr-HR"/>
        </w:rPr>
        <w:t>dana sklapanja ugovora o radu sa izabranim kandidatom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9627E9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27E9" w:rsidRDefault="000B27AB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CC44CF">
        <w:rPr>
          <w:rFonts w:ascii="Times New Roman" w:hAnsi="Times New Roman"/>
          <w:sz w:val="24"/>
          <w:szCs w:val="24"/>
          <w:lang w:val="hr-HR"/>
        </w:rPr>
        <w:t>15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  <w:r w:rsidR="0029574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C44CF">
        <w:rPr>
          <w:rFonts w:ascii="Times New Roman" w:hAnsi="Times New Roman"/>
          <w:sz w:val="24"/>
          <w:szCs w:val="24"/>
          <w:lang w:val="hr-HR"/>
        </w:rPr>
        <w:t>ožujka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30325F">
        <w:rPr>
          <w:rFonts w:ascii="Times New Roman" w:hAnsi="Times New Roman"/>
          <w:sz w:val="24"/>
          <w:szCs w:val="24"/>
          <w:lang w:val="hr-HR"/>
        </w:rPr>
        <w:t>2</w:t>
      </w:r>
      <w:r w:rsidR="00CC44CF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. godine na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mrežnoj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stranici Osnove škole don Mihovila </w:t>
      </w:r>
      <w:proofErr w:type="spellStart"/>
      <w:r w:rsidR="009627E9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="009627E9"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="00E1574D"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 w:rsidR="009627E9"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 w:rsidR="009627E9"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 w:rsidR="009627E9">
        <w:rPr>
          <w:rFonts w:ascii="Times New Roman" w:hAnsi="Times New Roman"/>
          <w:sz w:val="24"/>
          <w:szCs w:val="24"/>
          <w:lang w:val="hr-HR"/>
        </w:rPr>
        <w:t xml:space="preserve">  „NATJEČAJI“ i na </w:t>
      </w:r>
      <w:r>
        <w:rPr>
          <w:rFonts w:ascii="Times New Roman" w:hAnsi="Times New Roman"/>
          <w:sz w:val="24"/>
          <w:szCs w:val="24"/>
          <w:lang w:val="hr-HR"/>
        </w:rPr>
        <w:t xml:space="preserve">oglasnoj ploči te na oglasnoj ploči i </w:t>
      </w:r>
      <w:r w:rsidR="009627E9">
        <w:rPr>
          <w:rFonts w:ascii="Times New Roman" w:hAnsi="Times New Roman"/>
          <w:sz w:val="24"/>
          <w:szCs w:val="24"/>
          <w:lang w:val="hr-HR"/>
        </w:rPr>
        <w:t>mrežnoj</w:t>
      </w:r>
      <w:r>
        <w:rPr>
          <w:rFonts w:ascii="Times New Roman" w:hAnsi="Times New Roman"/>
          <w:sz w:val="24"/>
          <w:szCs w:val="24"/>
          <w:lang w:val="hr-HR"/>
        </w:rPr>
        <w:t xml:space="preserve"> stranici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Hrvatskog zavoda za zapošljavanje i </w:t>
      </w:r>
      <w:r w:rsidR="009627E9">
        <w:rPr>
          <w:rFonts w:ascii="Times New Roman" w:hAnsi="Times New Roman"/>
          <w:sz w:val="24"/>
          <w:szCs w:val="24"/>
          <w:lang w:val="hr-HR"/>
        </w:rPr>
        <w:t>traje do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C44CF">
        <w:rPr>
          <w:rFonts w:ascii="Times New Roman" w:hAnsi="Times New Roman"/>
          <w:sz w:val="24"/>
          <w:szCs w:val="24"/>
          <w:lang w:val="hr-HR"/>
        </w:rPr>
        <w:t>23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C44CF">
        <w:rPr>
          <w:rFonts w:ascii="Times New Roman" w:hAnsi="Times New Roman"/>
          <w:sz w:val="24"/>
          <w:szCs w:val="24"/>
          <w:lang w:val="hr-HR"/>
        </w:rPr>
        <w:t>ožujka</w:t>
      </w:r>
      <w:r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30325F">
        <w:rPr>
          <w:rFonts w:ascii="Times New Roman" w:hAnsi="Times New Roman"/>
          <w:sz w:val="24"/>
          <w:szCs w:val="24"/>
          <w:lang w:val="hr-HR"/>
        </w:rPr>
        <w:t>2</w:t>
      </w:r>
      <w:r w:rsidR="00CC44CF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DE1247" w:rsidRDefault="00DE1247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E1247" w:rsidRDefault="00DE1247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27E9" w:rsidRDefault="009627E9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</w:t>
      </w:r>
      <w:r w:rsidR="00DE1247">
        <w:rPr>
          <w:rFonts w:ascii="Times New Roman" w:hAnsi="Times New Roman"/>
          <w:sz w:val="24"/>
          <w:szCs w:val="24"/>
          <w:lang w:val="hr-HR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>bnih podataka i Zakona o provedbi Opće uredbe o zaštiti podataka (NN br. 42/18).</w:t>
      </w:r>
    </w:p>
    <w:p w:rsidR="009627E9" w:rsidRDefault="009627E9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27E9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27E9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</w:t>
      </w:r>
      <w:r w:rsidR="00AE5E3E">
        <w:rPr>
          <w:rFonts w:ascii="Times New Roman" w:hAnsi="Times New Roman"/>
          <w:sz w:val="24"/>
          <w:szCs w:val="24"/>
          <w:lang w:val="hr-HR"/>
        </w:rPr>
        <w:t>112-0</w:t>
      </w:r>
      <w:r w:rsidR="0030325F">
        <w:rPr>
          <w:rFonts w:ascii="Times New Roman" w:hAnsi="Times New Roman"/>
          <w:sz w:val="24"/>
          <w:szCs w:val="24"/>
          <w:lang w:val="hr-HR"/>
        </w:rPr>
        <w:t>1</w:t>
      </w:r>
      <w:r w:rsidR="00AE5E3E">
        <w:rPr>
          <w:rFonts w:ascii="Times New Roman" w:hAnsi="Times New Roman"/>
          <w:sz w:val="24"/>
          <w:szCs w:val="24"/>
          <w:lang w:val="hr-HR"/>
        </w:rPr>
        <w:t>/</w:t>
      </w:r>
      <w:r w:rsidR="0030325F">
        <w:rPr>
          <w:rFonts w:ascii="Times New Roman" w:hAnsi="Times New Roman"/>
          <w:sz w:val="24"/>
          <w:szCs w:val="24"/>
          <w:lang w:val="hr-HR"/>
        </w:rPr>
        <w:t>2</w:t>
      </w:r>
      <w:r w:rsidR="00637877">
        <w:rPr>
          <w:rFonts w:ascii="Times New Roman" w:hAnsi="Times New Roman"/>
          <w:sz w:val="24"/>
          <w:szCs w:val="24"/>
          <w:lang w:val="hr-HR"/>
        </w:rPr>
        <w:t>1</w:t>
      </w:r>
      <w:r w:rsidR="00AE5E3E">
        <w:rPr>
          <w:rFonts w:ascii="Times New Roman" w:hAnsi="Times New Roman"/>
          <w:sz w:val="24"/>
          <w:szCs w:val="24"/>
          <w:lang w:val="hr-HR"/>
        </w:rPr>
        <w:t>-0</w:t>
      </w:r>
      <w:r w:rsidR="00637877">
        <w:rPr>
          <w:rFonts w:ascii="Times New Roman" w:hAnsi="Times New Roman"/>
          <w:sz w:val="24"/>
          <w:szCs w:val="24"/>
          <w:lang w:val="hr-HR"/>
        </w:rPr>
        <w:t>2</w:t>
      </w:r>
      <w:r w:rsidR="00AE5E3E">
        <w:rPr>
          <w:rFonts w:ascii="Times New Roman" w:hAnsi="Times New Roman"/>
          <w:sz w:val="24"/>
          <w:szCs w:val="24"/>
          <w:lang w:val="hr-HR"/>
        </w:rPr>
        <w:t>/</w:t>
      </w:r>
      <w:r w:rsidR="00637877">
        <w:rPr>
          <w:rFonts w:ascii="Times New Roman" w:hAnsi="Times New Roman"/>
          <w:sz w:val="24"/>
          <w:szCs w:val="24"/>
          <w:lang w:val="hr-HR"/>
        </w:rPr>
        <w:t>02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BB60C4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5402AD">
        <w:rPr>
          <w:rFonts w:ascii="Times New Roman" w:hAnsi="Times New Roman"/>
          <w:sz w:val="24"/>
          <w:szCs w:val="24"/>
          <w:lang w:val="hr-HR"/>
        </w:rPr>
        <w:t>2148-15-</w:t>
      </w:r>
      <w:r w:rsidR="0030325F">
        <w:rPr>
          <w:rFonts w:ascii="Times New Roman" w:hAnsi="Times New Roman"/>
          <w:sz w:val="24"/>
          <w:szCs w:val="24"/>
          <w:lang w:val="hr-HR"/>
        </w:rPr>
        <w:t>01-2</w:t>
      </w:r>
      <w:r w:rsidR="00637877">
        <w:rPr>
          <w:rFonts w:ascii="Times New Roman" w:hAnsi="Times New Roman"/>
          <w:sz w:val="24"/>
          <w:szCs w:val="24"/>
          <w:lang w:val="hr-HR"/>
        </w:rPr>
        <w:t>1</w:t>
      </w:r>
      <w:r w:rsidR="005402AD">
        <w:rPr>
          <w:rFonts w:ascii="Times New Roman" w:hAnsi="Times New Roman"/>
          <w:sz w:val="24"/>
          <w:szCs w:val="24"/>
          <w:lang w:val="hr-HR"/>
        </w:rPr>
        <w:t>-</w:t>
      </w:r>
      <w:r w:rsidR="00637877">
        <w:rPr>
          <w:rFonts w:ascii="Times New Roman" w:hAnsi="Times New Roman"/>
          <w:sz w:val="24"/>
          <w:szCs w:val="24"/>
          <w:lang w:val="hr-HR"/>
        </w:rPr>
        <w:t>3</w:t>
      </w:r>
    </w:p>
    <w:p w:rsidR="00637877" w:rsidRDefault="00637877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15.3.2021.</w:t>
      </w:r>
    </w:p>
    <w:p w:rsidR="00BB60C4" w:rsidRPr="00534F77" w:rsidRDefault="00BB60C4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BB60C4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:rsidR="00BB60C4" w:rsidRPr="00534F77" w:rsidRDefault="00BB60C4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:rsidR="00BB60C4" w:rsidRPr="00534F77" w:rsidRDefault="00BB60C4" w:rsidP="00BB60C4">
      <w:pPr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BB60C4" w:rsidP="00BB60C4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:rsidR="00BB60C4" w:rsidRPr="00534F77" w:rsidRDefault="00BB60C4" w:rsidP="00BB60C4">
      <w:pPr>
        <w:rPr>
          <w:rFonts w:ascii="Times New Roman" w:hAnsi="Times New Roman"/>
        </w:rPr>
      </w:pPr>
      <w:bookmarkStart w:id="0" w:name="_GoBack"/>
      <w:bookmarkEnd w:id="0"/>
    </w:p>
    <w:p w:rsidR="00BB60C4" w:rsidRPr="00534F77" w:rsidRDefault="00BB60C4" w:rsidP="00BB60C4">
      <w:pPr>
        <w:rPr>
          <w:rFonts w:ascii="Times New Roman" w:hAnsi="Times New Roman"/>
        </w:rPr>
      </w:pPr>
    </w:p>
    <w:p w:rsidR="00BB60C4" w:rsidRDefault="00BB60C4" w:rsidP="00BB60C4"/>
    <w:p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7"/>
    <w:rsid w:val="00007D36"/>
    <w:rsid w:val="0007331A"/>
    <w:rsid w:val="000B27AB"/>
    <w:rsid w:val="000F69C1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FFF5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mpavlinovica-metkovi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47</cp:revision>
  <cp:lastPrinted>2019-10-17T08:15:00Z</cp:lastPrinted>
  <dcterms:created xsi:type="dcterms:W3CDTF">2015-09-15T09:03:00Z</dcterms:created>
  <dcterms:modified xsi:type="dcterms:W3CDTF">2021-03-12T09:21:00Z</dcterms:modified>
</cp:coreProperties>
</file>