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ascii="Book Antiqua" w:hAnsi="Book Antiqua" w:eastAsia="Calibri" w:cs="Arial"/>
          <w:b/>
          <w:color w:val="1F3864"/>
          <w:sz w:val="20"/>
          <w:szCs w:val="20"/>
        </w:rPr>
      </w:pPr>
      <w:r>
        <w:rPr>
          <w:rFonts w:ascii="Book Antiqua" w:hAnsi="Book Antiqua" w:eastAsia="Calibri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</w:rPr>
        <w:t xml:space="preserve">popis udžbenika  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PRO</w:t>
      </w:r>
      <w:r>
        <w:rPr>
          <w:rFonts w:ascii="Book Antiqua" w:hAnsi="Book Antiqua" w:eastAsia="Calibri" w:cs="Arial"/>
          <w:b/>
          <w:color w:val="1F3864"/>
        </w:rPr>
        <w:t xml:space="preserve"> 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 xml:space="preserve">za </w:t>
      </w:r>
      <w:r>
        <w:rPr>
          <w:rFonts w:ascii="Book Antiqua" w:hAnsi="Book Antiqua" w:eastAsia="Calibri" w:cs="Arial"/>
          <w:b/>
          <w:color w:val="1F3864"/>
        </w:rPr>
        <w:t>šk. god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inu</w:t>
      </w:r>
      <w:r>
        <w:rPr>
          <w:rFonts w:ascii="Book Antiqua" w:hAnsi="Book Antiqua" w:eastAsia="Calibri" w:cs="Arial"/>
          <w:b/>
          <w:color w:val="1F3864"/>
        </w:rPr>
        <w:t xml:space="preserve"> 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3</w:t>
      </w:r>
      <w:r>
        <w:rPr>
          <w:rFonts w:ascii="Book Antiqua" w:hAnsi="Book Antiqua" w:eastAsia="Calibri" w:cs="Arial"/>
          <w:b/>
          <w:color w:val="1F3864"/>
        </w:rPr>
        <w:t>./202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4</w:t>
      </w:r>
      <w:r>
        <w:rPr>
          <w:rFonts w:ascii="Book Antiqua" w:hAnsi="Book Antiqua" w:eastAsia="Calibri" w:cs="Arial"/>
          <w:b/>
          <w:color w:val="1F3864"/>
        </w:rPr>
        <w:t>.</w:t>
      </w:r>
    </w:p>
    <w:p>
      <w:bookmarkStart w:id="0" w:name="_GoBack"/>
      <w:bookmarkEnd w:id="0"/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6"/>
        <w:gridCol w:w="5200"/>
        <w:gridCol w:w="113"/>
        <w:gridCol w:w="3563"/>
        <w:gridCol w:w="993"/>
        <w:gridCol w:w="1304"/>
        <w:gridCol w:w="23"/>
        <w:gridCol w:w="1217"/>
        <w:gridCol w:w="9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2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7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99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327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22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01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71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31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5319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 xml:space="preserve">POČETNICA ŠAPTALICA 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 xml:space="preserve"> : početnica za pomoć u učenju hrvatskog jezika od prvog do četvrtog razreda osnovne škole</w:t>
            </w:r>
          </w:p>
        </w:tc>
        <w:tc>
          <w:tcPr>
            <w:tcW w:w="356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99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30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Š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kolska knjiga</w:t>
            </w:r>
          </w:p>
        </w:tc>
        <w:tc>
          <w:tcPr>
            <w:tcW w:w="124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88,98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11,81 </w:t>
            </w:r>
            <w:r>
              <w:t>€</w:t>
            </w:r>
          </w:p>
        </w:tc>
        <w:tc>
          <w:tcPr>
            <w:tcW w:w="102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udžbenik</w:t>
            </w:r>
          </w:p>
        </w:tc>
      </w:tr>
    </w:tbl>
    <w:p>
      <w:pPr>
        <w:rPr>
          <w:rFonts w:hint="default" w:ascii="Arial" w:hAnsi="Arial" w:cs="Arial"/>
          <w:sz w:val="16"/>
          <w:szCs w:val="16"/>
        </w:rPr>
      </w:pPr>
    </w:p>
    <w:tbl>
      <w:tblPr>
        <w:tblStyle w:val="3"/>
        <w:tblW w:w="14902" w:type="dxa"/>
        <w:tblInd w:w="-2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07"/>
        <w:gridCol w:w="4910"/>
        <w:gridCol w:w="3961"/>
        <w:gridCol w:w="851"/>
        <w:gridCol w:w="1417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8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6857</w:t>
            </w:r>
          </w:p>
        </w:tc>
        <w:tc>
          <w:tcPr>
            <w:tcW w:w="807" w:type="dxa"/>
            <w:vMerge w:val="restart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4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612</w:t>
            </w:r>
          </w:p>
        </w:tc>
        <w:tc>
          <w:tcPr>
            <w:tcW w:w="4910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HRVATSKI ZA 7 : radni udžbenik za pomoć pri učenju hrvatskoga jezika u sedmome razredu osnovne škole, 1. dio</w:t>
            </w:r>
          </w:p>
        </w:tc>
        <w:tc>
          <w:tcPr>
            <w:tcW w:w="3961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Snježana Čubrilo, Sandra Vitković</w:t>
            </w:r>
          </w:p>
        </w:tc>
        <w:tc>
          <w:tcPr>
            <w:tcW w:w="851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7.</w:t>
            </w:r>
          </w:p>
        </w:tc>
        <w:tc>
          <w:tcPr>
            <w:tcW w:w="1417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Profil Klett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132,46 kn</w:t>
            </w:r>
          </w:p>
        </w:tc>
        <w:tc>
          <w:tcPr>
            <w:tcW w:w="1134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8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6858</w:t>
            </w:r>
          </w:p>
        </w:tc>
        <w:tc>
          <w:tcPr>
            <w:tcW w:w="807" w:type="dxa"/>
            <w:vMerge w:val="continue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 xml:space="preserve">HRVATSKI ZA 7 : radni udžbenik za pomoć pri učenju hrvatskoga jezika u sedmome razredu osnovne škole, </w:t>
            </w:r>
            <w:r>
              <w:rPr>
                <w:rFonts w:hint="default" w:ascii="Arial" w:hAnsi="Arial" w:cs="Arial"/>
                <w:sz w:val="16"/>
                <w:szCs w:val="16"/>
                <w:lang w:val="hr-HR"/>
              </w:rPr>
              <w:t>2</w:t>
            </w:r>
            <w:r>
              <w:rPr>
                <w:rFonts w:hint="default" w:ascii="Arial" w:hAnsi="Arial" w:cs="Arial"/>
                <w:sz w:val="16"/>
                <w:szCs w:val="16"/>
              </w:rPr>
              <w:t>. dio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Snježana Čubrilo, Sandra Vitković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Profil Klett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17,58 </w:t>
            </w:r>
            <w: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Style w:val="3"/>
        <w:tblW w:w="14900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784"/>
        <w:gridCol w:w="4835"/>
        <w:gridCol w:w="4200"/>
        <w:gridCol w:w="709"/>
        <w:gridCol w:w="1417"/>
        <w:gridCol w:w="992"/>
        <w:gridCol w:w="1302"/>
      </w:tblGrid>
      <w:tr>
        <w:trPr>
          <w:trHeight w:val="499" w:hRule="atLeast"/>
        </w:trPr>
        <w:tc>
          <w:tcPr>
            <w:tcW w:w="14900" w:type="dxa"/>
            <w:gridSpan w:val="8"/>
            <w:tcBorders>
              <w:top w:val="single" w:color="A6A6A6" w:sz="4" w:space="0"/>
              <w:left w:val="single" w:color="auto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6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54</w:t>
            </w:r>
          </w:p>
        </w:tc>
        <w:tc>
          <w:tcPr>
            <w:tcW w:w="784" w:type="dxa"/>
            <w:vMerge w:val="restart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43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39</w:t>
            </w:r>
          </w:p>
        </w:tc>
        <w:tc>
          <w:tcPr>
            <w:tcW w:w="4835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OTKRIVAMO MATEMATIKU 3, PRVI DIO : radni udžbenik iz matematike za treći razred osnovne škole (za učenike kojima je određen primjereni program osnovnog odgoja i obrazovanja)</w:t>
            </w:r>
          </w:p>
        </w:tc>
        <w:tc>
          <w:tcPr>
            <w:tcW w:w="4200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709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3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79,98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10,62 </w:t>
            </w:r>
            <w:r>
              <w:t>€</w:t>
            </w:r>
          </w:p>
        </w:tc>
        <w:tc>
          <w:tcPr>
            <w:tcW w:w="1302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61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55</w:t>
            </w:r>
          </w:p>
        </w:tc>
        <w:tc>
          <w:tcPr>
            <w:tcW w:w="784" w:type="dxa"/>
            <w:vMerge w:val="continue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 xml:space="preserve">OTKRIVAMO MATEMATIKU 3, </w:t>
            </w:r>
            <w:r>
              <w:rPr>
                <w:rFonts w:hint="default" w:ascii="Arial" w:hAnsi="Arial" w:cs="Arial"/>
                <w:sz w:val="16"/>
                <w:szCs w:val="16"/>
                <w:lang w:val="hr-HR"/>
              </w:rPr>
              <w:t>DRUG</w:t>
            </w:r>
            <w:r>
              <w:rPr>
                <w:rFonts w:hint="default" w:ascii="Arial" w:hAnsi="Arial" w:cs="Arial"/>
                <w:sz w:val="16"/>
                <w:szCs w:val="16"/>
              </w:rPr>
              <w:t>I DIO : radni udžbenik iz matematike za treći razred osnovne škole (za učenike kojima je određen primjereni program osnovnog odgoja i obrazovanja)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Dubravka Glasnović Gracin, Gabriela Žokalj, Tanja Soucie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79,98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10,62 </w:t>
            </w:r>
            <w:r>
              <w:t>€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</w:tr>
    </w:tbl>
    <w:p>
      <w:pPr>
        <w:rPr>
          <w:rFonts w:hint="default" w:ascii="Arial" w:hAnsi="Arial" w:cs="Arial"/>
          <w:b/>
          <w:sz w:val="10"/>
          <w:szCs w:val="10"/>
        </w:rPr>
      </w:pPr>
    </w:p>
    <w:tbl>
      <w:tblPr>
        <w:tblStyle w:val="3"/>
        <w:tblW w:w="148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54"/>
        <w:gridCol w:w="5239"/>
        <w:gridCol w:w="3703"/>
        <w:gridCol w:w="857"/>
        <w:gridCol w:w="1222"/>
        <w:gridCol w:w="1113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7653</w:t>
            </w:r>
          </w:p>
        </w:tc>
        <w:tc>
          <w:tcPr>
            <w:tcW w:w="85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5290</w:t>
            </w:r>
          </w:p>
        </w:tc>
        <w:tc>
          <w:tcPr>
            <w:tcW w:w="52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MATEMATIKA 7 : udžbenik za pomoć u učenju matematike u sedmom razredu osnovne škole s dodatnim digitalnim sadržajima</w:t>
            </w:r>
          </w:p>
        </w:tc>
        <w:tc>
          <w:tcPr>
            <w:tcW w:w="370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Tanja Djaković, Ljiljana Peretin, Denis Vujanović</w:t>
            </w:r>
          </w:p>
        </w:tc>
        <w:tc>
          <w:tcPr>
            <w:tcW w:w="85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7.</w:t>
            </w:r>
          </w:p>
        </w:tc>
        <w:tc>
          <w:tcPr>
            <w:tcW w:w="122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Š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kolska knjiga</w:t>
            </w:r>
          </w:p>
        </w:tc>
        <w:tc>
          <w:tcPr>
            <w:tcW w:w="111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160,03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21,24 </w:t>
            </w:r>
            <w:r>
              <w:t>€</w:t>
            </w:r>
          </w:p>
        </w:tc>
        <w:tc>
          <w:tcPr>
            <w:tcW w:w="126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udžbenik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Style w:val="3"/>
        <w:tblW w:w="14874" w:type="dxa"/>
        <w:tblInd w:w="0" w:type="dxa"/>
        <w:tblBorders>
          <w:top w:val="single" w:color="A6A6A6" w:sz="4" w:space="0"/>
          <w:left w:val="single" w:color="auto" w:sz="4" w:space="0"/>
          <w:bottom w:val="single" w:color="A6A6A6" w:sz="4" w:space="0"/>
          <w:right w:val="single" w:color="A6A6A6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17"/>
        <w:gridCol w:w="3715"/>
        <w:gridCol w:w="843"/>
        <w:gridCol w:w="1242"/>
        <w:gridCol w:w="1026"/>
        <w:gridCol w:w="1247"/>
        <w:gridCol w:w="24"/>
      </w:tblGrid>
      <w:tr>
        <w:tblPrEx>
          <w:tblBorders>
            <w:top w:val="single" w:color="A6A6A6" w:sz="4" w:space="0"/>
            <w:left w:val="single" w:color="auto" w:sz="4" w:space="0"/>
            <w:bottom w:val="single" w:color="A6A6A6" w:sz="4" w:space="0"/>
            <w:right w:val="single" w:color="A6A6A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74" w:type="dxa"/>
            <w:gridSpan w:val="9"/>
            <w:tcBorders>
              <w:top w:val="single" w:color="A6A6A6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PRIRODA, BIOLOGIJA, DRUŠTVO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7273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4945</w:t>
            </w:r>
          </w:p>
        </w:tc>
        <w:tc>
          <w:tcPr>
            <w:tcW w:w="53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MOJA ZEMLJA 3 : udžbenik iz geografije za sedmi razred osnovne škole (za učenike kojima je određen primjereni program osnovnog odgoja i obrazovanja)</w:t>
            </w:r>
          </w:p>
        </w:tc>
        <w:tc>
          <w:tcPr>
            <w:tcW w:w="371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  <w:t>Ante Kožul, Silvija Krpes, Krunoslav Samardžić, Milan Vukelić</w:t>
            </w:r>
          </w:p>
        </w:tc>
        <w:tc>
          <w:tcPr>
            <w:tcW w:w="84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000000" w:fill="CCFFCC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7.</w:t>
            </w:r>
          </w:p>
        </w:tc>
        <w:tc>
          <w:tcPr>
            <w:tcW w:w="1242" w:type="dxa"/>
            <w:tcBorders>
              <w:top w:val="single" w:color="A6A6A6" w:sz="4" w:space="0"/>
              <w:left w:val="single" w:color="auto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Alfa</w:t>
            </w:r>
          </w:p>
        </w:tc>
        <w:tc>
          <w:tcPr>
            <w:tcW w:w="102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40" w:lineRule="auto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>120,01 kn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line="240" w:lineRule="auto"/>
              <w:jc w:val="center"/>
              <w:textAlignment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 xml:space="preserve">15,93 </w:t>
            </w:r>
            <w:r>
              <w:t>€</w:t>
            </w:r>
          </w:p>
        </w:tc>
        <w:tc>
          <w:tcPr>
            <w:tcW w:w="124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udžbenik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3"/>
        <w:tblW w:w="14887" w:type="dxa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55"/>
        <w:gridCol w:w="4641"/>
        <w:gridCol w:w="4490"/>
        <w:gridCol w:w="783"/>
        <w:gridCol w:w="1167"/>
        <w:gridCol w:w="110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7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7873</w:t>
            </w:r>
          </w:p>
        </w:tc>
        <w:tc>
          <w:tcPr>
            <w:tcW w:w="755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5482</w:t>
            </w:r>
          </w:p>
        </w:tc>
        <w:tc>
          <w:tcPr>
            <w:tcW w:w="4641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BIOLOGIJA 7 : udžbenik za pomoć u učenju biologije u sedmom razredu osnovne škole</w:t>
            </w:r>
          </w:p>
        </w:tc>
        <w:tc>
          <w:tcPr>
            <w:tcW w:w="4490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Monika Pavić, Renata Roščak</w:t>
            </w:r>
          </w:p>
        </w:tc>
        <w:tc>
          <w:tcPr>
            <w:tcW w:w="783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7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67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Š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kolska knjiga</w:t>
            </w:r>
          </w:p>
        </w:tc>
        <w:tc>
          <w:tcPr>
            <w:tcW w:w="1101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160,03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21,24 </w:t>
            </w:r>
            <w:r>
              <w:t>€</w:t>
            </w:r>
          </w:p>
        </w:tc>
        <w:tc>
          <w:tcPr>
            <w:tcW w:w="1276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</w:tr>
    </w:tbl>
    <w:p/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BD"/>
    <w:rsid w:val="002555E0"/>
    <w:rsid w:val="002C6ABB"/>
    <w:rsid w:val="00330AD2"/>
    <w:rsid w:val="00365048"/>
    <w:rsid w:val="00483A57"/>
    <w:rsid w:val="005F74BD"/>
    <w:rsid w:val="006313B6"/>
    <w:rsid w:val="00A06F15"/>
    <w:rsid w:val="00A14ABD"/>
    <w:rsid w:val="00AA2783"/>
    <w:rsid w:val="00C90EC2"/>
    <w:rsid w:val="00D17DD7"/>
    <w:rsid w:val="00E83E8C"/>
    <w:rsid w:val="00F042F9"/>
    <w:rsid w:val="00FA36D7"/>
    <w:rsid w:val="00FE6229"/>
    <w:rsid w:val="0D081E54"/>
    <w:rsid w:val="138458B3"/>
    <w:rsid w:val="41B74527"/>
    <w:rsid w:val="427830CA"/>
    <w:rsid w:val="518D0881"/>
    <w:rsid w:val="6379612E"/>
    <w:rsid w:val="63A13850"/>
    <w:rsid w:val="785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0E41-FEBC-4792-8DA5-5BF976A37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597</Words>
  <Characters>3403</Characters>
  <Lines>28</Lines>
  <Paragraphs>7</Paragraphs>
  <TotalTime>1</TotalTime>
  <ScaleCrop>false</ScaleCrop>
  <LinksUpToDate>false</LinksUpToDate>
  <CharactersWithSpaces>3993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2021-06-15T09:40:00Z</dcterms:created>
  <dc:creator>Windows User</dc:creator>
  <cp:lastModifiedBy>Korisnik</cp:lastModifiedBy>
  <dcterms:modified xsi:type="dcterms:W3CDTF">2023-07-07T08:08:48Z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DD3D79A4A32A44878971FE3E4A774CB8</vt:lpwstr>
  </property>
</Properties>
</file>