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C3376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 </w:t>
      </w:r>
      <w:r>
        <w:rPr>
          <w:rFonts w:ascii="Book Antiqua" w:hAnsi="Book Antiqua" w:eastAsia="Calibri" w:cs="Arial"/>
          <w:b/>
          <w:color w:val="1F3864"/>
        </w:rPr>
        <w:t xml:space="preserve">popis udžbenika za  3. razred u šk. god. </w:t>
      </w:r>
      <w:r>
        <w:rPr>
          <w:rFonts w:ascii="Times New Roman" w:hAnsi="Times New Roman" w:cs="Times New Roman"/>
          <w:b/>
          <w:color w:val="002060"/>
        </w:rPr>
        <w:t>2024./2025.</w:t>
      </w:r>
    </w:p>
    <w:p w14:paraId="7B514BBE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3.a, 3.b, 3.c, 3.r. PŠ Vid, 3.r. PŠ Prud</w:t>
      </w:r>
    </w:p>
    <w:p w14:paraId="24CD64BD">
      <w:pPr>
        <w:rPr>
          <w:b/>
          <w:sz w:val="4"/>
          <w:szCs w:val="4"/>
        </w:rPr>
      </w:pPr>
    </w:p>
    <w:p w14:paraId="506D6731">
      <w:pPr>
        <w:rPr>
          <w:b/>
          <w:sz w:val="4"/>
          <w:szCs w:val="4"/>
        </w:rPr>
      </w:pPr>
    </w:p>
    <w:p w14:paraId="6446D5D2">
      <w:pPr>
        <w:numPr>
          <w:numId w:val="0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>
        <w:rPr>
          <w:rFonts w:hint="default" w:ascii="Times New Roman" w:hAnsi="Times New Roman" w:cs="Times New Roman"/>
          <w:b/>
          <w:color w:val="C00000"/>
          <w:lang w:val="hr-HR"/>
        </w:rPr>
        <w:t>3.</w:t>
      </w:r>
      <w:r>
        <w:rPr>
          <w:rFonts w:ascii="Times New Roman" w:hAnsi="Times New Roman" w:cs="Times New Roman"/>
          <w:b/>
          <w:color w:val="C00000"/>
        </w:rPr>
        <w:t>a, 3.b, 3.c, 3.r. PŠ Vid</w:t>
      </w:r>
      <w:bookmarkStart w:id="0" w:name="_GoBack"/>
      <w:bookmarkEnd w:id="0"/>
    </w:p>
    <w:tbl>
      <w:tblPr>
        <w:tblStyle w:val="3"/>
        <w:tblW w:w="15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80"/>
        <w:gridCol w:w="15"/>
        <w:gridCol w:w="4425"/>
        <w:gridCol w:w="30"/>
        <w:gridCol w:w="3480"/>
        <w:gridCol w:w="1215"/>
        <w:gridCol w:w="15"/>
        <w:gridCol w:w="930"/>
        <w:gridCol w:w="30"/>
        <w:gridCol w:w="1320"/>
        <w:gridCol w:w="45"/>
        <w:gridCol w:w="1320"/>
        <w:gridCol w:w="45"/>
      </w:tblGrid>
      <w:tr w14:paraId="402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775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Reg. broj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7E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Šifra kompleta</w:t>
            </w: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521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Naziv udžbenika</w:t>
            </w:r>
          </w:p>
        </w:tc>
        <w:tc>
          <w:tcPr>
            <w:tcW w:w="3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EFE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Autori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BF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Vrsta</w:t>
            </w:r>
          </w:p>
        </w:tc>
        <w:tc>
          <w:tcPr>
            <w:tcW w:w="9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1E8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Razred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55F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Nakladnik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0072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Jedinična cijena sa PDV-om u eurima</w:t>
            </w:r>
          </w:p>
        </w:tc>
      </w:tr>
      <w:tr w14:paraId="551B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A0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EC2B6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DB50B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1C4F8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4C4A2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69D03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5537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91AC3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3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786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6581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5C8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4363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3B1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869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56A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497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F3B5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8D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11,79 €</w:t>
            </w:r>
          </w:p>
        </w:tc>
      </w:tr>
      <w:tr w14:paraId="5C39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703E1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6582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4D000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0AE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F238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DC19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653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089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F4A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11,75 €</w:t>
            </w:r>
          </w:p>
        </w:tc>
      </w:tr>
      <w:tr w14:paraId="18AE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C3B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5CE2F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584C0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 - ZA UČENIKE S TEŠKOĆAMA U RAZVOJU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E4B0B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FF21E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C2647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E8835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B0D2E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C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7D7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6583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7C57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4364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53E6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3, PRVI DIO : integrirani radni udžbenik iz hrvatskoga jezika za treći razred osnovne škole (za učenike kojima je određen primjereni program osnovnog odgoja i obrazovanja)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C750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D9B8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4E5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CEED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9D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12,61 €</w:t>
            </w:r>
          </w:p>
        </w:tc>
      </w:tr>
      <w:tr w14:paraId="3E69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0F3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6584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54C8DC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74E7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3, DRUGI DIO : integrirani radni udžbenik iz hrvatskoga jezika za treći razred osnovne škole (za učenike kojima je određen primjereni program osnovnog odgoja i obrazovanja)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06C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CD5A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22FA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29A3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0C3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12,61 €</w:t>
            </w:r>
          </w:p>
        </w:tc>
      </w:tr>
      <w:tr w14:paraId="6068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0D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EB5E7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9B8F4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4A694F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46244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A55EC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09775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176CF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2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62AE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6552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FD75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4338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2EC2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3, PRVI DIO : radni udžbenik iz matematike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6C3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31EF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F99B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8DE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9F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9,37 €</w:t>
            </w:r>
          </w:p>
        </w:tc>
      </w:tr>
      <w:tr w14:paraId="2557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C77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6553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814C9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E2C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3, DRUGI DIO : radni udžbenik iz matematike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D97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FCB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198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0A03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78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9,46 €</w:t>
            </w:r>
          </w:p>
        </w:tc>
      </w:tr>
      <w:tr w14:paraId="669F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FA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7FB85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E9375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 -  ZA UČENIKE S TEŠKOĆAMA U RAZVOJU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45131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91B1A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7A19F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8F284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1EE51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3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7FF1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6554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05C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4339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DD5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3, PRVI DIO : radni udžbenik iz matematike za treći razred osnovne škole (za učenike kojima je određen primjereni program osnovnog odgoja i obrazovanja)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9F98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1D5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32C1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6D3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706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10,62 €</w:t>
            </w:r>
          </w:p>
        </w:tc>
      </w:tr>
      <w:tr w14:paraId="2632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9C1B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6555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AEB4B8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1461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3, DRUGI DIO : radni udžbenik iz matematike za treći razred osnovne škole (za učenike kojima je određen primjereni program osnovnog odgoja i obrazovanja)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60B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95B9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511F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525D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2A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10,62 €</w:t>
            </w:r>
          </w:p>
        </w:tc>
      </w:tr>
      <w:tr w14:paraId="54B4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04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8062B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6E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FA638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3D182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1A961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C4714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C5BA0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2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43B8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6567</w:t>
            </w:r>
          </w:p>
        </w:tc>
        <w:tc>
          <w:tcPr>
            <w:tcW w:w="109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8A57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4351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8E0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PRIRODA, DRUŠTVO I JA 3 : radni udžbenik iz prirode i društva za treći razred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DAD7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Mila Bulić, Gordana Kralj, Lidija Križanić, Marija Lesandrić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8513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0012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5C5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6F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5E22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97C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4515B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00143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 – ZA UČENIKE S TEŠKOĆAMA U RAZVOJU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DEE6C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95CF8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15D3E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85B7C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1BAFA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A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B17D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6568</w:t>
            </w:r>
          </w:p>
        </w:tc>
        <w:tc>
          <w:tcPr>
            <w:tcW w:w="109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6D80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4352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E367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PRIRODA, DRUŠTVO I JA 3 : radni udžbenik iz prirode i društva za trećii razred osnovne škole (za učenike kojima je određen primjereni program osnovnog odgoja i obrazovanja)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7C93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Mila Bulić, Gordana Kralj, Lidija Križanić, Marija Lesandrić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680A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CB1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D54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800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10,62 €</w:t>
            </w:r>
          </w:p>
        </w:tc>
      </w:tr>
      <w:tr w14:paraId="5CF2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43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46041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B783B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>3.r. PŠ Prud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F669B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E751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12BE5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6CD6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DCC6C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C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E97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08409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8BDF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7AD7D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A180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4AB8E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5309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7F421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F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1E0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7170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5B3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4679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4BC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TRAG U PRIČI 3 : radni udžbenik hrvatskoga jezika za 3. razred osnovne škole, 1. dio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A99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78E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7185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E0C8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D7B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11,75 €</w:t>
            </w:r>
          </w:p>
        </w:tc>
      </w:tr>
      <w:tr w14:paraId="1CC5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B557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7171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D90DE4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982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TRAG U PRIČI 3 : radni udžbenik hrvatskoga jezika za 3. razred osnovne škole, 2. dio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934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DB6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D051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B85F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5C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11,79 €</w:t>
            </w:r>
          </w:p>
        </w:tc>
      </w:tr>
      <w:tr w14:paraId="0523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FE2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F2B78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F8527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82DE6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08E16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A10C7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EE06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6379C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4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D5EB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7060</w:t>
            </w:r>
          </w:p>
        </w:tc>
        <w:tc>
          <w:tcPr>
            <w:tcW w:w="109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2B550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D08F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MOJ SRETNI BROJ 3 : udžbenik matematike s dodatnim digitalnim sadržajima u trećem razredu osnovne škole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9D3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Sanja Jakovljević Rogić, Dubravka Miklec, Graciella Prtajin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AF4C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A065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73E5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C0B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18,83 €</w:t>
            </w:r>
          </w:p>
        </w:tc>
      </w:tr>
      <w:tr w14:paraId="2D15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F05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6160F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DA7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EC9F7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1AF45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2FE85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7E0CE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C3467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2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23E54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7162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F48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4663</w:t>
            </w: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C1A6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POGLED U SVIJET 3, TRAGOM PRIRODE I DRUŠTVA : radni udžbenik za 3. razred osnovne škole, 1. dio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4F7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Nataša Svoboda Arnautov, Sanja Škreblin, Sanja Basta, Maja Jelić Kolar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D0AA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8C88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F876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BC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4,58 €</w:t>
            </w:r>
          </w:p>
        </w:tc>
      </w:tr>
      <w:tr w14:paraId="4C18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F18D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7163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2DAC6AF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AFBB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POGLED U SVIJET 3, TRAGOM PRIRODE I DRUŠTVA : radni udžbenik za 3. razred osnovne škole, 2. dio</w:t>
            </w:r>
          </w:p>
        </w:tc>
        <w:tc>
          <w:tcPr>
            <w:tcW w:w="34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56D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Nataša Svoboda Arnautov, Sanja Škreblin, Sanja Basta, Maja Jelić Kolar</w:t>
            </w:r>
          </w:p>
        </w:tc>
        <w:tc>
          <w:tcPr>
            <w:tcW w:w="123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1A1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7A8D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FDBF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B9D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4,84 €</w:t>
            </w:r>
          </w:p>
        </w:tc>
      </w:tr>
      <w:tr w14:paraId="1F4C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FE3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6AB4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3C534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>3.a, 3.b, 3.c, 3.d, 3.r. PŠ Vid, 3.r. PŠ Prud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3EA4CF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80284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029D8B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02A0BE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4E017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1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262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C3A04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8FFEA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ENGLESKI JEZIK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D0694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C1B76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3DD4C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49BF8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860EB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1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5AAD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6574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6639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4358</w:t>
            </w: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B3C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SMILES 3 NEW EDITION : udžbenik iz engleskog jezika za treći razred osnovne škole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39A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Jenny Dooley</w:t>
            </w: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966D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92CC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F84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94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5527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B2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095CB5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872838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INFORMATIKA – IZBORNI PREDMET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E00A9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10779A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3E6B9C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43852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B96A9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8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CA1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7003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091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4743</w:t>
            </w: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A705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E-SVIJET 3 : radni udžbenik informatike s dodatnim digitalnim sadržajima u trećem razredu osnovne škole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DA83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Josipa Blagus, Nataša Ljubić Klemše, Ana Flisar Odorčić, Ivana Ružić, Nikola Mihočka</w:t>
            </w: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35F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AF2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5D8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93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2D89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1A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AD6F9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C20BE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KATOLIČKI VJERONAUK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– IZBORNI PREDMET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E3DF66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160257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22A7BD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4E342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D1F7B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2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6D2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6700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D56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464</w:t>
            </w:r>
          </w:p>
        </w:tc>
        <w:tc>
          <w:tcPr>
            <w:tcW w:w="4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778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068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Ante Pavlović, Ivica Pažin, Mirjana Džambo Šporec</w:t>
            </w: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386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858D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E1AE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KS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87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</w:tbl>
    <w:p w14:paraId="11BFCBB8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14:paraId="22CEF56A"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46D0"/>
    <w:rsid w:val="00024D47"/>
    <w:rsid w:val="00053B04"/>
    <w:rsid w:val="000613FD"/>
    <w:rsid w:val="000F1209"/>
    <w:rsid w:val="000F3C98"/>
    <w:rsid w:val="000F7C30"/>
    <w:rsid w:val="00105129"/>
    <w:rsid w:val="00120BCC"/>
    <w:rsid w:val="0012143E"/>
    <w:rsid w:val="00134A80"/>
    <w:rsid w:val="00141ED1"/>
    <w:rsid w:val="001C7F2B"/>
    <w:rsid w:val="001E1EF0"/>
    <w:rsid w:val="001F7514"/>
    <w:rsid w:val="00237999"/>
    <w:rsid w:val="00241D3F"/>
    <w:rsid w:val="00275CEB"/>
    <w:rsid w:val="00290C0C"/>
    <w:rsid w:val="002F6519"/>
    <w:rsid w:val="002F6890"/>
    <w:rsid w:val="00345FD7"/>
    <w:rsid w:val="003467F1"/>
    <w:rsid w:val="00362E77"/>
    <w:rsid w:val="0036660A"/>
    <w:rsid w:val="00380451"/>
    <w:rsid w:val="00382A2C"/>
    <w:rsid w:val="003B079B"/>
    <w:rsid w:val="003D0957"/>
    <w:rsid w:val="004711B6"/>
    <w:rsid w:val="004B65B1"/>
    <w:rsid w:val="004E4E07"/>
    <w:rsid w:val="004F1E4E"/>
    <w:rsid w:val="004F3128"/>
    <w:rsid w:val="0050002C"/>
    <w:rsid w:val="00522DEA"/>
    <w:rsid w:val="005324A0"/>
    <w:rsid w:val="005635A7"/>
    <w:rsid w:val="005637A7"/>
    <w:rsid w:val="005A7D6B"/>
    <w:rsid w:val="005B1229"/>
    <w:rsid w:val="005C276C"/>
    <w:rsid w:val="005E7EE9"/>
    <w:rsid w:val="005F7A50"/>
    <w:rsid w:val="00607815"/>
    <w:rsid w:val="00634629"/>
    <w:rsid w:val="00676A7D"/>
    <w:rsid w:val="00694A8A"/>
    <w:rsid w:val="006A7A40"/>
    <w:rsid w:val="006C0033"/>
    <w:rsid w:val="006F74E8"/>
    <w:rsid w:val="0070513E"/>
    <w:rsid w:val="007133F1"/>
    <w:rsid w:val="007269ED"/>
    <w:rsid w:val="00757049"/>
    <w:rsid w:val="00780024"/>
    <w:rsid w:val="00791AE2"/>
    <w:rsid w:val="007B2E5D"/>
    <w:rsid w:val="007C0D1C"/>
    <w:rsid w:val="007E55FA"/>
    <w:rsid w:val="00820904"/>
    <w:rsid w:val="008732A1"/>
    <w:rsid w:val="0089249C"/>
    <w:rsid w:val="008F2E05"/>
    <w:rsid w:val="00907B3F"/>
    <w:rsid w:val="00986278"/>
    <w:rsid w:val="00990BF2"/>
    <w:rsid w:val="00994A2E"/>
    <w:rsid w:val="009F2989"/>
    <w:rsid w:val="009F603A"/>
    <w:rsid w:val="00A27CC8"/>
    <w:rsid w:val="00A81DD2"/>
    <w:rsid w:val="00AD7D9E"/>
    <w:rsid w:val="00AF0BCB"/>
    <w:rsid w:val="00B92CA0"/>
    <w:rsid w:val="00BE16C3"/>
    <w:rsid w:val="00C102EF"/>
    <w:rsid w:val="00C26C75"/>
    <w:rsid w:val="00C6642B"/>
    <w:rsid w:val="00C731DD"/>
    <w:rsid w:val="00CD7BAF"/>
    <w:rsid w:val="00D543F7"/>
    <w:rsid w:val="00DC65A8"/>
    <w:rsid w:val="00DD71E4"/>
    <w:rsid w:val="00E174FF"/>
    <w:rsid w:val="00E30CD5"/>
    <w:rsid w:val="00E4751B"/>
    <w:rsid w:val="00E830F1"/>
    <w:rsid w:val="00E972A9"/>
    <w:rsid w:val="00F22452"/>
    <w:rsid w:val="00F31380"/>
    <w:rsid w:val="00F37110"/>
    <w:rsid w:val="00F6147C"/>
    <w:rsid w:val="00F62C09"/>
    <w:rsid w:val="00F672B8"/>
    <w:rsid w:val="00F71CBC"/>
    <w:rsid w:val="00F7332D"/>
    <w:rsid w:val="00FB2FDA"/>
    <w:rsid w:val="00FD05F4"/>
    <w:rsid w:val="00FF1EE1"/>
    <w:rsid w:val="00FF7F3C"/>
    <w:rsid w:val="07280B64"/>
    <w:rsid w:val="0D532ED6"/>
    <w:rsid w:val="13B073F6"/>
    <w:rsid w:val="1664729F"/>
    <w:rsid w:val="171A07AF"/>
    <w:rsid w:val="178916A9"/>
    <w:rsid w:val="1A0E09F0"/>
    <w:rsid w:val="1B6307C0"/>
    <w:rsid w:val="1DF85F55"/>
    <w:rsid w:val="22487F04"/>
    <w:rsid w:val="28A22E07"/>
    <w:rsid w:val="37DC70D6"/>
    <w:rsid w:val="3EE32B3C"/>
    <w:rsid w:val="40736D99"/>
    <w:rsid w:val="46142C74"/>
    <w:rsid w:val="4A734F60"/>
    <w:rsid w:val="4D4C2BE0"/>
    <w:rsid w:val="4E9800B8"/>
    <w:rsid w:val="66426702"/>
    <w:rsid w:val="673A56F0"/>
    <w:rsid w:val="6B9B3A8F"/>
    <w:rsid w:val="72BA68BE"/>
    <w:rsid w:val="75B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706</Words>
  <Characters>4027</Characters>
  <Lines>33</Lines>
  <Paragraphs>9</Paragraphs>
  <TotalTime>11</TotalTime>
  <ScaleCrop>false</ScaleCrop>
  <LinksUpToDate>false</LinksUpToDate>
  <CharactersWithSpaces>4724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2024-06-10T11:27:00Z</dcterms:created>
  <dc:creator>Windows User</dc:creator>
  <cp:lastModifiedBy>Korisnik</cp:lastModifiedBy>
  <cp:lastPrinted>2023-06-16T09:44:00Z</cp:lastPrinted>
  <dcterms:modified xsi:type="dcterms:W3CDTF">2024-09-06T14:40:12Z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B7D58DD9AFED49679DD9C7933E258166</vt:lpwstr>
  </property>
</Properties>
</file>