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1D656B">
        <w:rPr>
          <w:rFonts w:ascii="Garamond" w:hAnsi="Garamond"/>
        </w:rPr>
        <w:t>424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1D656B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1D656B">
        <w:rPr>
          <w:rFonts w:ascii="Garamond" w:hAnsi="Garamond"/>
        </w:rPr>
        <w:t>kolovoza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C0497B">
        <w:rPr>
          <w:rFonts w:ascii="Garamond" w:hAnsi="Garamond"/>
        </w:rPr>
        <w:t>3</w:t>
      </w:r>
      <w:r w:rsidR="001D656B">
        <w:rPr>
          <w:rFonts w:ascii="Garamond" w:hAnsi="Garamond"/>
        </w:rPr>
        <w:t>5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1D656B">
        <w:rPr>
          <w:rFonts w:ascii="Garamond" w:hAnsi="Garamond"/>
        </w:rPr>
        <w:t>25</w:t>
      </w:r>
      <w:r w:rsidRPr="00DB5B29">
        <w:rPr>
          <w:rFonts w:ascii="Garamond" w:hAnsi="Garamond"/>
        </w:rPr>
        <w:t xml:space="preserve">. </w:t>
      </w:r>
      <w:r w:rsidR="001D656B">
        <w:rPr>
          <w:rFonts w:ascii="Garamond" w:hAnsi="Garamond"/>
        </w:rPr>
        <w:t>kolovoza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CE0408" w:rsidRDefault="00CA3ACD" w:rsidP="00F42EC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</w:t>
      </w:r>
      <w:r w:rsidR="001D656B">
        <w:rPr>
          <w:rFonts w:ascii="Garamond" w:hAnsi="Garamond"/>
        </w:rPr>
        <w:t>4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 w:rsidR="00CE0408">
        <w:rPr>
          <w:rFonts w:ascii="Garamond" w:hAnsi="Garamond"/>
        </w:rPr>
        <w:br/>
        <w:t xml:space="preserve">2.  </w:t>
      </w:r>
      <w:r w:rsidR="001D656B">
        <w:rPr>
          <w:rFonts w:ascii="Garamond" w:hAnsi="Garamond"/>
        </w:rPr>
        <w:t>Školski odbor je dao suglasnost o otkazu ugovora o radu s ponudom izmijenjenog ugovora o radu za učiteljicu Hrvatskog jezika A. J.</w:t>
      </w:r>
    </w:p>
    <w:p w:rsidR="00AF1301" w:rsidRDefault="00CE0408" w:rsidP="00CE0408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F42EC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1D656B">
        <w:rPr>
          <w:rFonts w:ascii="Garamond" w:hAnsi="Garamond"/>
        </w:rPr>
        <w:t xml:space="preserve">Školski odbor je dao suglasnost na mirovanje ugovora o radu ravnateljice Žane </w:t>
      </w:r>
      <w:proofErr w:type="spellStart"/>
      <w:r w:rsidR="001D656B">
        <w:rPr>
          <w:rFonts w:ascii="Garamond" w:hAnsi="Garamond"/>
        </w:rPr>
        <w:t>Dodig</w:t>
      </w:r>
      <w:proofErr w:type="spellEnd"/>
      <w:r w:rsidR="001D656B">
        <w:rPr>
          <w:rFonts w:ascii="Garamond" w:hAnsi="Garamond"/>
        </w:rPr>
        <w:t>.</w:t>
      </w:r>
    </w:p>
    <w:p w:rsidR="001D656B" w:rsidRDefault="001D656B" w:rsidP="00CE0408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4. Razno</w:t>
      </w:r>
    </w:p>
    <w:p w:rsidR="00116859" w:rsidRDefault="00116859" w:rsidP="00F872C8">
      <w:pPr>
        <w:spacing w:line="360" w:lineRule="auto"/>
        <w:rPr>
          <w:rFonts w:ascii="Garamond" w:hAnsi="Garamond"/>
        </w:rPr>
      </w:pP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497761"/>
    <w:rsid w:val="004F32F7"/>
    <w:rsid w:val="005368E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AF1301"/>
    <w:rsid w:val="00C0497B"/>
    <w:rsid w:val="00CA3ACD"/>
    <w:rsid w:val="00CE0408"/>
    <w:rsid w:val="00CE1EC5"/>
    <w:rsid w:val="00DB159B"/>
    <w:rsid w:val="00DB5B29"/>
    <w:rsid w:val="00DF4A61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6C3D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2019-04-11T11:17:00Z</cp:lastPrinted>
  <dcterms:created xsi:type="dcterms:W3CDTF">2018-10-04T07:38:00Z</dcterms:created>
  <dcterms:modified xsi:type="dcterms:W3CDTF">2020-08-25T09:57:00Z</dcterms:modified>
</cp:coreProperties>
</file>