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-01/</w:t>
      </w:r>
      <w:r w:rsidR="008D7913">
        <w:rPr>
          <w:rFonts w:ascii="Garamond" w:hAnsi="Garamond"/>
        </w:rPr>
        <w:t>290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8D7913">
        <w:rPr>
          <w:rFonts w:ascii="Garamond" w:hAnsi="Garamond"/>
        </w:rPr>
        <w:t>10</w:t>
      </w:r>
      <w:r>
        <w:rPr>
          <w:rFonts w:ascii="Garamond" w:hAnsi="Garamond"/>
        </w:rPr>
        <w:t xml:space="preserve">. </w:t>
      </w:r>
      <w:r w:rsidR="008D7913">
        <w:rPr>
          <w:rFonts w:ascii="Garamond" w:hAnsi="Garamond"/>
        </w:rPr>
        <w:t>travnja</w:t>
      </w:r>
      <w:r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</w:t>
      </w:r>
      <w:r w:rsidR="00021BEF">
        <w:rPr>
          <w:rFonts w:ascii="Garamond" w:hAnsi="Garamond"/>
          <w:sz w:val="26"/>
          <w:szCs w:val="26"/>
        </w:rPr>
        <w:t>2</w:t>
      </w:r>
      <w:r w:rsidR="00A25364">
        <w:rPr>
          <w:rFonts w:ascii="Garamond" w:hAnsi="Garamond"/>
          <w:sz w:val="26"/>
          <w:szCs w:val="26"/>
        </w:rPr>
        <w:t>4</w:t>
      </w:r>
      <w:r>
        <w:rPr>
          <w:rFonts w:ascii="Garamond" w:hAnsi="Garamond"/>
          <w:sz w:val="26"/>
          <w:szCs w:val="26"/>
        </w:rPr>
        <w:t xml:space="preserve">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</w:t>
      </w:r>
      <w:r w:rsidR="008D7913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. </w:t>
      </w:r>
      <w:r w:rsidR="008D7913">
        <w:rPr>
          <w:rFonts w:ascii="Garamond" w:hAnsi="Garamond"/>
          <w:sz w:val="26"/>
          <w:szCs w:val="26"/>
        </w:rPr>
        <w:t>travnja</w:t>
      </w:r>
      <w:r>
        <w:rPr>
          <w:rFonts w:ascii="Garamond" w:hAnsi="Garamond"/>
          <w:sz w:val="26"/>
          <w:szCs w:val="26"/>
        </w:rPr>
        <w:t xml:space="preserve"> 201</w:t>
      </w:r>
      <w:r w:rsidR="00A55821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 xml:space="preserve">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136FA8" w:rsidRDefault="00CA3ACD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021BEF">
        <w:rPr>
          <w:rFonts w:ascii="Garamond" w:hAnsi="Garamond"/>
        </w:rPr>
        <w:t>2</w:t>
      </w:r>
      <w:r w:rsidR="008D7913">
        <w:rPr>
          <w:rFonts w:ascii="Garamond" w:hAnsi="Garamond"/>
        </w:rPr>
        <w:t>3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>
        <w:rPr>
          <w:rFonts w:ascii="Garamond" w:hAnsi="Garamond"/>
        </w:rPr>
        <w:br/>
        <w:t xml:space="preserve">2.   </w:t>
      </w:r>
      <w:r w:rsidR="00136FA8">
        <w:rPr>
          <w:rFonts w:ascii="Garamond" w:hAnsi="Garamond"/>
        </w:rPr>
        <w:t xml:space="preserve">Usvojen </w:t>
      </w:r>
      <w:r w:rsidR="008D7913">
        <w:rPr>
          <w:rFonts w:ascii="Garamond" w:hAnsi="Garamond"/>
        </w:rPr>
        <w:t>Pravilnik o načinu i postupku zapošljavanja.</w:t>
      </w: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 w:rsidR="00A13F91">
        <w:rPr>
          <w:rFonts w:ascii="Garamond" w:hAnsi="Garamond"/>
          <w:sz w:val="26"/>
          <w:szCs w:val="26"/>
        </w:rPr>
        <w:t xml:space="preserve">              </w:t>
      </w:r>
      <w:r w:rsidR="001B214B">
        <w:rPr>
          <w:rFonts w:ascii="Garamond" w:hAnsi="Garamond"/>
          <w:sz w:val="26"/>
          <w:szCs w:val="26"/>
        </w:rPr>
        <w:t xml:space="preserve">      </w:t>
      </w:r>
      <w:r w:rsidR="00A13F91">
        <w:rPr>
          <w:rFonts w:ascii="Garamond" w:hAnsi="Garamond"/>
          <w:sz w:val="26"/>
          <w:szCs w:val="26"/>
        </w:rPr>
        <w:t xml:space="preserve"> </w:t>
      </w:r>
      <w:r w:rsidR="001B214B">
        <w:rPr>
          <w:rFonts w:ascii="Garamond" w:hAnsi="Garamond"/>
          <w:sz w:val="26"/>
          <w:szCs w:val="26"/>
        </w:rPr>
        <w:t xml:space="preserve">     P</w:t>
      </w:r>
      <w:r w:rsidRPr="00191658">
        <w:rPr>
          <w:rFonts w:ascii="Garamond" w:hAnsi="Garamond"/>
          <w:sz w:val="26"/>
          <w:szCs w:val="26"/>
        </w:rPr>
        <w:t xml:space="preserve">redsjednik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8047A7" w:rsidRPr="00875160" w:rsidRDefault="00CA3ACD" w:rsidP="00A13F91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A13F91">
        <w:rPr>
          <w:rFonts w:ascii="Garamond" w:hAnsi="Garamond"/>
          <w:sz w:val="26"/>
          <w:szCs w:val="26"/>
        </w:rPr>
        <w:t xml:space="preserve">                     </w:t>
      </w:r>
      <w:r w:rsidR="001B214B">
        <w:rPr>
          <w:rFonts w:ascii="Garamond" w:hAnsi="Garamond"/>
          <w:sz w:val="26"/>
          <w:szCs w:val="26"/>
        </w:rPr>
        <w:t xml:space="preserve">Nino </w:t>
      </w:r>
      <w:proofErr w:type="spellStart"/>
      <w:r w:rsidR="001B214B">
        <w:rPr>
          <w:rFonts w:ascii="Garamond" w:hAnsi="Garamond"/>
          <w:sz w:val="26"/>
          <w:szCs w:val="26"/>
        </w:rPr>
        <w:t>Šešelj</w:t>
      </w:r>
      <w:proofErr w:type="spellEnd"/>
      <w:r w:rsidR="001B214B">
        <w:rPr>
          <w:rFonts w:ascii="Garamond" w:hAnsi="Garamond"/>
          <w:sz w:val="26"/>
          <w:szCs w:val="26"/>
        </w:rPr>
        <w:t>, prof.</w:t>
      </w:r>
      <w:r>
        <w:rPr>
          <w:rFonts w:ascii="Garamond" w:hAnsi="Garamond"/>
          <w:sz w:val="26"/>
          <w:szCs w:val="26"/>
        </w:rPr>
        <w:tab/>
        <w:t xml:space="preserve">        </w:t>
      </w: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36FA8"/>
    <w:rsid w:val="001A38C2"/>
    <w:rsid w:val="001B214B"/>
    <w:rsid w:val="00497761"/>
    <w:rsid w:val="008047A7"/>
    <w:rsid w:val="00875160"/>
    <w:rsid w:val="008D7913"/>
    <w:rsid w:val="009826B4"/>
    <w:rsid w:val="00A13F91"/>
    <w:rsid w:val="00A25364"/>
    <w:rsid w:val="00A55821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2EC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2019-04-11T11:17:00Z</cp:lastPrinted>
  <dcterms:created xsi:type="dcterms:W3CDTF">2018-10-04T07:38:00Z</dcterms:created>
  <dcterms:modified xsi:type="dcterms:W3CDTF">2019-04-11T11:21:00Z</dcterms:modified>
</cp:coreProperties>
</file>