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FE" w:rsidRDefault="004821FE">
      <w:r>
        <w:t>Dubrovačko</w:t>
      </w:r>
      <w:r w:rsidR="00444186">
        <w:t>-</w:t>
      </w:r>
      <w:r>
        <w:t>neretvanska županija -19</w:t>
      </w:r>
    </w:p>
    <w:p w:rsidR="004821FE" w:rsidRDefault="004821FE">
      <w:r>
        <w:t>Grad Metković-264</w:t>
      </w:r>
    </w:p>
    <w:p w:rsidR="00DE5A13" w:rsidRDefault="004821FE">
      <w:r>
        <w:t xml:space="preserve">Osnovna škola don Mihovila </w:t>
      </w:r>
      <w:proofErr w:type="spellStart"/>
      <w:r>
        <w:t>Pavlinovića</w:t>
      </w:r>
      <w:proofErr w:type="spellEnd"/>
      <w:r>
        <w:t xml:space="preserve"> Metković</w:t>
      </w:r>
    </w:p>
    <w:p w:rsidR="004821FE" w:rsidRDefault="004821FE">
      <w:r>
        <w:t>20 350 Metković-Alojzija Stepinca 2</w:t>
      </w:r>
    </w:p>
    <w:p w:rsidR="004821FE" w:rsidRDefault="004821FE">
      <w:r>
        <w:t>RKP:12383</w:t>
      </w:r>
      <w:r w:rsidR="00444186">
        <w:t xml:space="preserve"> ,     </w:t>
      </w:r>
      <w:r>
        <w:t>šifra škole:19-049-002</w:t>
      </w:r>
    </w:p>
    <w:p w:rsidR="004821FE" w:rsidRDefault="004821FE">
      <w:r>
        <w:t>MB:3178242</w:t>
      </w:r>
    </w:p>
    <w:p w:rsidR="004821FE" w:rsidRDefault="004821FE">
      <w:r>
        <w:t>OIB:29791792429</w:t>
      </w:r>
    </w:p>
    <w:p w:rsidR="004821FE" w:rsidRDefault="004821FE">
      <w:r>
        <w:t>Šifra djelatnosti:8520</w:t>
      </w:r>
    </w:p>
    <w:p w:rsidR="004821FE" w:rsidRDefault="00444186">
      <w:r>
        <w:t>BILJEŠKE UZ FINANC</w:t>
      </w:r>
      <w:r w:rsidR="004821FE">
        <w:t xml:space="preserve">IJSKO </w:t>
      </w:r>
      <w:r w:rsidR="008C5174">
        <w:t>IZVJEŠĆE  O</w:t>
      </w:r>
      <w:r w:rsidR="003F5651">
        <w:t xml:space="preserve">D </w:t>
      </w:r>
      <w:r w:rsidR="0064464F">
        <w:t xml:space="preserve"> 01.01.2016.-31.12.2016</w:t>
      </w:r>
      <w:r w:rsidR="004821FE">
        <w:t>.GODINE</w:t>
      </w:r>
    </w:p>
    <w:p w:rsidR="00387FC5" w:rsidRDefault="00387FC5">
      <w:r>
        <w:t xml:space="preserve">OSNOVNA ŠKOLA DON MIHOVILA PAVLINOVIĆA posluje u skladu sa Zakonom o odgoju i obrazovanju u osnovnoj i srednjoj školi te Statutom </w:t>
      </w:r>
      <w:proofErr w:type="spellStart"/>
      <w:r>
        <w:t>škole.Vodi</w:t>
      </w:r>
      <w:proofErr w:type="spellEnd"/>
      <w:r>
        <w:t xml:space="preserve"> proračunsko računovodstvo temeljem Pravilnika o proračunskom računovodstvu i Računskom planu,a financijske izvještaje sastavlja i predaje u skladu s odredbama Pravilnika o financijskom izvještavanju u proračunskom računovodstvu.</w:t>
      </w:r>
    </w:p>
    <w:p w:rsidR="00755F8B" w:rsidRDefault="00755F8B">
      <w:r>
        <w:t>--------------------------------------------------------------------------------------------------------------------------------------</w:t>
      </w:r>
    </w:p>
    <w:p w:rsidR="004821FE" w:rsidRDefault="004821FE">
      <w:pPr>
        <w:pBdr>
          <w:bottom w:val="single" w:sz="6" w:space="1" w:color="auto"/>
        </w:pBdr>
      </w:pPr>
      <w:r>
        <w:t>1.BILJEŠKE UZ BILANCU –OBRAZAC-BILANCA</w:t>
      </w:r>
    </w:p>
    <w:p w:rsidR="00387FC5" w:rsidRDefault="00387FC5">
      <w:r>
        <w:t xml:space="preserve">-AOP 010-građevinski objekti-razlika između početnog i završnog stanja nastala je dodatnim ulaganjem za rekonstrukciju sanitarnih čvorova u matičnoj </w:t>
      </w:r>
      <w:proofErr w:type="spellStart"/>
      <w:r>
        <w:t>školi.Sredstva</w:t>
      </w:r>
      <w:proofErr w:type="spellEnd"/>
      <w:r>
        <w:t xml:space="preserve">  je uplatila DNŽ.</w:t>
      </w:r>
    </w:p>
    <w:p w:rsidR="00387FC5" w:rsidRDefault="00270DFD">
      <w:r>
        <w:t>-AOP 014-postrojenje i oprema –Hrvatska elektro</w:t>
      </w:r>
      <w:r w:rsidR="00755F8B">
        <w:t xml:space="preserve">privreda donirala 5 računala,DNŽ </w:t>
      </w:r>
      <w:r>
        <w:t xml:space="preserve"> 17 </w:t>
      </w:r>
      <w:proofErr w:type="spellStart"/>
      <w:r>
        <w:t>laptopa</w:t>
      </w:r>
      <w:proofErr w:type="spellEnd"/>
      <w:r>
        <w:t xml:space="preserve"> i 1 projektor,kupl</w:t>
      </w:r>
      <w:r w:rsidR="00755F8B">
        <w:t>j</w:t>
      </w:r>
      <w:r>
        <w:t>ena</w:t>
      </w:r>
      <w:r w:rsidR="00755F8B">
        <w:t xml:space="preserve"> su</w:t>
      </w:r>
      <w:r>
        <w:t xml:space="preserve"> 2 projektora, 1 digitalni foto aparat i 1printer</w:t>
      </w:r>
    </w:p>
    <w:p w:rsidR="00270DFD" w:rsidRDefault="00270DFD">
      <w:r>
        <w:t>-AOP 031-kup</w:t>
      </w:r>
      <w:r w:rsidR="00755F8B">
        <w:t>lje</w:t>
      </w:r>
      <w:r>
        <w:t>no 17 knjiga i don</w:t>
      </w:r>
      <w:r w:rsidR="00755F8B">
        <w:t>ira</w:t>
      </w:r>
      <w:r>
        <w:t>no 14 knjiga za školsku knjižnicu</w:t>
      </w:r>
    </w:p>
    <w:p w:rsidR="00530A86" w:rsidRDefault="009F18A2">
      <w:r>
        <w:t>-AOP 049</w:t>
      </w:r>
      <w:r w:rsidR="00530A86">
        <w:t xml:space="preserve">-sitni inventar je povećan iznosom od </w:t>
      </w:r>
      <w:r w:rsidR="007662FA">
        <w:t>2.657,25</w:t>
      </w:r>
      <w:r w:rsidR="0064464F">
        <w:t xml:space="preserve">.kn, </w:t>
      </w:r>
      <w:r w:rsidR="00D20479">
        <w:t xml:space="preserve">. </w:t>
      </w:r>
    </w:p>
    <w:p w:rsidR="009857D5" w:rsidRDefault="009857D5">
      <w:r>
        <w:t>Otpis osnovnih sredstava je proknjižen po v</w:t>
      </w:r>
      <w:r w:rsidR="007662FA">
        <w:t>ažećim zakonskim stopama za 2016</w:t>
      </w:r>
      <w:r>
        <w:t>. godinu.</w:t>
      </w:r>
    </w:p>
    <w:p w:rsidR="009857D5" w:rsidRDefault="009857D5">
      <w:r>
        <w:t>-AOP 06</w:t>
      </w:r>
      <w:r w:rsidR="009F18A2">
        <w:t>4</w:t>
      </w:r>
      <w:r>
        <w:t xml:space="preserve">:stvarno stanje novčanih sredstava na </w:t>
      </w:r>
      <w:r w:rsidR="009A778C">
        <w:t>I</w:t>
      </w:r>
      <w:r>
        <w:t>z</w:t>
      </w:r>
      <w:r w:rsidR="007662FA">
        <w:t>vodu -159/1 od 30.12.2016.= 155.653,67</w:t>
      </w:r>
      <w:r w:rsidR="00D20479">
        <w:t xml:space="preserve"> kn i Blagajna br.12</w:t>
      </w:r>
      <w:r w:rsidR="00D9398A">
        <w:t xml:space="preserve"> </w:t>
      </w:r>
      <w:r w:rsidR="007662FA">
        <w:t>= 1.101,62</w:t>
      </w:r>
      <w:r>
        <w:t xml:space="preserve"> kn.</w:t>
      </w:r>
    </w:p>
    <w:p w:rsidR="00D20479" w:rsidRDefault="00D20479">
      <w:r>
        <w:t>Posljednjeg</w:t>
      </w:r>
      <w:r w:rsidR="00D9398A">
        <w:t xml:space="preserve"> </w:t>
      </w:r>
      <w:r>
        <w:t xml:space="preserve"> dana proračunske godine</w:t>
      </w:r>
      <w:r w:rsidR="00D9398A">
        <w:t xml:space="preserve"> </w:t>
      </w:r>
      <w:r>
        <w:t xml:space="preserve"> škola raspolaže sa većom količ</w:t>
      </w:r>
      <w:r w:rsidR="009F18A2">
        <w:t>inom novca iz razloga što su  u prosincu 2016</w:t>
      </w:r>
      <w:r>
        <w:t>.godine uplaćena sredstva za materija</w:t>
      </w:r>
      <w:r w:rsidR="009F18A2">
        <w:t>lne troškove za prosinac 2016.godinu i dodatna ulaganja (saniranje sanitarnih čvorova i otvora) te prihvaćene projekte</w:t>
      </w:r>
      <w:r w:rsidR="00D9398A">
        <w:t xml:space="preserve"> </w:t>
      </w:r>
      <w:r w:rsidR="00D5487D">
        <w:t xml:space="preserve"> </w:t>
      </w:r>
      <w:r w:rsidR="00D9398A">
        <w:t xml:space="preserve">iz </w:t>
      </w:r>
      <w:r w:rsidR="00D5487D">
        <w:t xml:space="preserve"> lokalnog proračuna</w:t>
      </w:r>
      <w:r w:rsidR="00D9398A">
        <w:t xml:space="preserve"> </w:t>
      </w:r>
      <w:r w:rsidR="00D5487D">
        <w:t xml:space="preserve"> JLP(R)S</w:t>
      </w:r>
      <w:r w:rsidR="00D9398A">
        <w:t xml:space="preserve">  </w:t>
      </w:r>
      <w:r w:rsidR="00D5487D">
        <w:t>ali se sredstva zbog kratkog</w:t>
      </w:r>
      <w:r w:rsidR="00D9398A">
        <w:t xml:space="preserve"> </w:t>
      </w:r>
      <w:r w:rsidR="00D5487D">
        <w:t xml:space="preserve"> roka nisu u cijelosti iskoristila</w:t>
      </w:r>
      <w:r w:rsidR="00D9398A">
        <w:t xml:space="preserve"> </w:t>
      </w:r>
      <w:r w:rsidR="00D5487D">
        <w:t xml:space="preserve"> za podmirenje dospjelih obveza.</w:t>
      </w:r>
    </w:p>
    <w:p w:rsidR="00D5487D" w:rsidRDefault="00D9398A">
      <w:r>
        <w:t>-AOP 080-potraživanja za b</w:t>
      </w:r>
      <w:r w:rsidR="00D5487D">
        <w:t>olovanje preko 42 dana od HZZO</w:t>
      </w:r>
    </w:p>
    <w:p w:rsidR="009857D5" w:rsidRDefault="00D5487D">
      <w:r>
        <w:t>-AOP 158</w:t>
      </w:r>
      <w:r w:rsidR="009857D5">
        <w:t>:nedospje</w:t>
      </w:r>
      <w:r>
        <w:t>la naplata prihoda za plaću  za mjesec prosinac 201</w:t>
      </w:r>
      <w:r w:rsidR="009F18A2">
        <w:t>6</w:t>
      </w:r>
      <w:r w:rsidR="009A778C">
        <w:t xml:space="preserve">. </w:t>
      </w:r>
      <w:r w:rsidR="00034603">
        <w:t>g</w:t>
      </w:r>
      <w:r w:rsidR="009857D5">
        <w:t>odine</w:t>
      </w:r>
    </w:p>
    <w:p w:rsidR="00D5487D" w:rsidRDefault="000C379B">
      <w:r>
        <w:lastRenderedPageBreak/>
        <w:t>.</w:t>
      </w:r>
      <w:r w:rsidR="00D5487D">
        <w:t>-AOP 165</w:t>
      </w:r>
      <w:r w:rsidR="00D9398A">
        <w:t xml:space="preserve"> </w:t>
      </w:r>
      <w:r w:rsidR="00C973AB">
        <w:t>-obveze</w:t>
      </w:r>
      <w:r w:rsidR="00D5487D">
        <w:t xml:space="preserve"> za zaposlene za plaću i naknade</w:t>
      </w:r>
      <w:r w:rsidR="00C973AB">
        <w:t xml:space="preserve"> za 12/201</w:t>
      </w:r>
      <w:r w:rsidR="009F18A2">
        <w:t>6</w:t>
      </w:r>
      <w:r w:rsidR="00654065">
        <w:t>. (osim zaposlenika koji su u jedinstvenom registru zaposlenika</w:t>
      </w:r>
      <w:r w:rsidR="00D9398A">
        <w:t xml:space="preserve"> </w:t>
      </w:r>
      <w:r w:rsidR="00654065">
        <w:t xml:space="preserve"> škola isplaćuje plaću i zaposlenicima iz pr</w:t>
      </w:r>
      <w:r w:rsidR="009F18A2">
        <w:t>ograma –Zajedno možemo sve-vol.3</w:t>
      </w:r>
      <w:r w:rsidR="00654065">
        <w:t>. i programa –Mladi za mlade- te doprinose za osobe na stručnom osposobljavanju.</w:t>
      </w:r>
    </w:p>
    <w:p w:rsidR="00C973AB" w:rsidRDefault="00654065">
      <w:r>
        <w:t>-AOP 16</w:t>
      </w:r>
      <w:r w:rsidR="009F18A2">
        <w:t>6 –obveze po računima za 12/2016</w:t>
      </w:r>
      <w:r w:rsidR="00C973AB">
        <w:t xml:space="preserve"> ko</w:t>
      </w:r>
      <w:r>
        <w:t>ji</w:t>
      </w:r>
      <w:r w:rsidR="009F18A2">
        <w:t xml:space="preserve"> će biti plaćeni u siječnju 2017</w:t>
      </w:r>
      <w:r w:rsidR="00C973AB">
        <w:t>.godine.</w:t>
      </w:r>
    </w:p>
    <w:p w:rsidR="00C973AB" w:rsidRDefault="00654065">
      <w:r>
        <w:t xml:space="preserve">-AOP 238-u </w:t>
      </w:r>
      <w:r w:rsidR="009F18A2">
        <w:t>2016</w:t>
      </w:r>
      <w:r w:rsidR="00C973AB">
        <w:t xml:space="preserve"> godinu ušli smo sa manjkom prihoda na</w:t>
      </w:r>
      <w:r w:rsidR="00A86BC0">
        <w:t>d izdacima u iznosu od 21</w:t>
      </w:r>
      <w:r w:rsidR="00973DF7">
        <w:t>.</w:t>
      </w:r>
      <w:r w:rsidR="00A86BC0">
        <w:t>612,77</w:t>
      </w:r>
      <w:r w:rsidR="00C973AB">
        <w:t xml:space="preserve"> </w:t>
      </w:r>
      <w:r>
        <w:t>kn ,a rezultat na dan 31.12.201</w:t>
      </w:r>
      <w:r w:rsidR="00A86BC0">
        <w:t xml:space="preserve">6.godine je manjak od 18.443,79 </w:t>
      </w:r>
      <w:r w:rsidR="00C973AB">
        <w:t>kn.</w:t>
      </w:r>
    </w:p>
    <w:p w:rsidR="00C973AB" w:rsidRDefault="00C973AB">
      <w:pPr>
        <w:pBdr>
          <w:bottom w:val="single" w:sz="6" w:space="1" w:color="auto"/>
        </w:pBdr>
      </w:pPr>
      <w:r>
        <w:t>2.BILJEŠKE UZ PR-RAS</w:t>
      </w:r>
    </w:p>
    <w:p w:rsidR="008975CE" w:rsidRDefault="008775BD">
      <w:r>
        <w:t>AOP 065</w:t>
      </w:r>
      <w:r w:rsidR="00C973AB">
        <w:t>:-</w:t>
      </w:r>
      <w:r>
        <w:t xml:space="preserve">prihodi iz državnog proračuna za plaće i naknade za dvanaest mjeseci,za mentorstvo,prijevoz učenika s teškoćama i didaktički materijal za učenike s teškoćama,prihod z aktive županijskih stručnih vijeća i </w:t>
      </w:r>
      <w:proofErr w:type="spellStart"/>
      <w:r>
        <w:t>sl</w:t>
      </w:r>
      <w:proofErr w:type="spellEnd"/>
      <w:r>
        <w:t>….</w:t>
      </w:r>
    </w:p>
    <w:p w:rsidR="008975CE" w:rsidRDefault="008775BD">
      <w:r>
        <w:t>AOP 071</w:t>
      </w:r>
      <w:r w:rsidR="008975CE">
        <w:t>:kamate na depozite</w:t>
      </w:r>
    </w:p>
    <w:p w:rsidR="008975CE" w:rsidRDefault="008775BD">
      <w:r>
        <w:t>AOP 102</w:t>
      </w:r>
      <w:r w:rsidR="008975CE">
        <w:t xml:space="preserve">:-participacija učenika u cijeni marende i osiguranja </w:t>
      </w:r>
    </w:p>
    <w:p w:rsidR="00A86BC0" w:rsidRDefault="008775BD">
      <w:r>
        <w:t>AOP 121-vlastiti prihodi za najam sportske dvorane</w:t>
      </w:r>
    </w:p>
    <w:p w:rsidR="008775BD" w:rsidRDefault="00A86BC0">
      <w:proofErr w:type="spellStart"/>
      <w:r>
        <w:t>.Razlog</w:t>
      </w:r>
      <w:proofErr w:type="spellEnd"/>
      <w:r>
        <w:t xml:space="preserve"> zbog čega je došlo do većih odstupanja je više potpisanih Ugovora za korištenje sportske dvorane.</w:t>
      </w:r>
    </w:p>
    <w:p w:rsidR="008975CE" w:rsidRDefault="008775BD">
      <w:r>
        <w:t>AOP 124</w:t>
      </w:r>
      <w:r w:rsidR="00A86BC0">
        <w:t xml:space="preserve">:Razlog većih odstupanja u odnosu na  stanje od 01.01.2016.god.je </w:t>
      </w:r>
      <w:r w:rsidR="00973DF7">
        <w:t>donacija učenika i roditelja za školsku knjižnicu i donacija računalne opreme iz Hrvatske elektroprivrede</w:t>
      </w:r>
    </w:p>
    <w:p w:rsidR="008975CE" w:rsidRDefault="008775BD">
      <w:r>
        <w:t>AOP 129:-prihod JLP(r)S</w:t>
      </w:r>
      <w:r w:rsidR="008975CE">
        <w:t xml:space="preserve"> za izdatke za zaposlene</w:t>
      </w:r>
      <w:r>
        <w:t xml:space="preserve"> po projektu –Zajedno možemo sve- projektu- Mladi za mlade-</w:t>
      </w:r>
      <w:r w:rsidR="008975CE">
        <w:t>,izdatke za materijalne i ostale izdatke poslovanja</w:t>
      </w:r>
    </w:p>
    <w:p w:rsidR="007825B7" w:rsidRDefault="007825B7">
      <w:r>
        <w:t>AOP 130-razlog povećanja u odnosu na početno stanje su više odobrena sredstava iz JLP(r)S za sanaciju sanitarnih čvorova i otvora</w:t>
      </w:r>
    </w:p>
    <w:p w:rsidR="005B3A7F" w:rsidRDefault="008775BD">
      <w:r>
        <w:t>AOP 147</w:t>
      </w:r>
      <w:r w:rsidR="008975CE">
        <w:t xml:space="preserve">:-izdaci za zaposlene i materijalne izdatke </w:t>
      </w:r>
      <w:r w:rsidR="005B3A7F">
        <w:t>pokriveni prihodima iz proračuna  i ostalih prihoda</w:t>
      </w:r>
    </w:p>
    <w:p w:rsidR="00305081" w:rsidRDefault="00305081">
      <w:r>
        <w:t>AOP-181-intelektualne i osobne usluge- razlog povećanja troška u odnosu na početno stanje je odrađen i plaćen energetski certifikat objekata škole</w:t>
      </w:r>
    </w:p>
    <w:p w:rsidR="00305081" w:rsidRDefault="00305081">
      <w:r>
        <w:t>AOP-191-pristojbe i naknade-razlog povećanja troška u odnosu na početno stanje je trošak za nezapošljavanje invalida ( svaki mjesec plaćamo iznos za nezapošljavanje invalida za dvije osobe pri isplati plaće).</w:t>
      </w:r>
    </w:p>
    <w:p w:rsidR="005B3A7F" w:rsidRDefault="008775BD">
      <w:r>
        <w:t>AOP 194</w:t>
      </w:r>
      <w:r w:rsidR="005B3A7F">
        <w:t>-financijski rashodi –pristojbe za platni promet</w:t>
      </w:r>
    </w:p>
    <w:p w:rsidR="00973DF7" w:rsidRDefault="008775BD">
      <w:r>
        <w:t>AOP 334</w:t>
      </w:r>
      <w:r w:rsidR="005B3A7F">
        <w:t>:izdaci za osnovna sredstava</w:t>
      </w:r>
      <w:r>
        <w:t xml:space="preserve"> i dodatno</w:t>
      </w:r>
      <w:r w:rsidR="00B40A08">
        <w:t xml:space="preserve"> u</w:t>
      </w:r>
      <w:r>
        <w:t>laganje na građevins</w:t>
      </w:r>
      <w:r w:rsidR="00B40A08">
        <w:t>k</w:t>
      </w:r>
      <w:r>
        <w:t>om objektu</w:t>
      </w:r>
      <w:r w:rsidR="00973DF7">
        <w:t xml:space="preserve"> (druga</w:t>
      </w:r>
      <w:r w:rsidR="00B40A08">
        <w:t xml:space="preserve"> faza sanacije sanitarnih čvorova)</w:t>
      </w:r>
    </w:p>
    <w:p w:rsidR="005B3A7F" w:rsidRDefault="00973DF7">
      <w:r>
        <w:t>Razlog većeg odstupanja je više odobrenih sredstava iz JLP(R)S za dodatne ulaganja.</w:t>
      </w:r>
    </w:p>
    <w:p w:rsidR="00B40A08" w:rsidRDefault="00B40A08">
      <w:r>
        <w:lastRenderedPageBreak/>
        <w:t>Napravljena je i proknjižena korekcija i utvrđivanje rezultata između viška i manjka prihoda poslovanja i viška i manjka prihoda od nefinancijske imovine i utvrđ</w:t>
      </w:r>
      <w:r w:rsidR="00973DF7">
        <w:t>en je rezultat poslovanja u 2016</w:t>
      </w:r>
      <w:r>
        <w:t>.godini.</w:t>
      </w:r>
    </w:p>
    <w:p w:rsidR="005B3A7F" w:rsidRDefault="00973DF7">
      <w:r>
        <w:t>AOP:406:prenesen manjak iz 2015</w:t>
      </w:r>
      <w:r w:rsidR="00444186">
        <w:t>.</w:t>
      </w:r>
      <w:r>
        <w:t xml:space="preserve"> godine u iznosu od 21.612,77</w:t>
      </w:r>
      <w:r w:rsidR="005B3A7F">
        <w:t>kn</w:t>
      </w:r>
    </w:p>
    <w:p w:rsidR="00C973AB" w:rsidRDefault="005B3A7F">
      <w:r>
        <w:t>AOP</w:t>
      </w:r>
      <w:r w:rsidR="00EF6468">
        <w:t xml:space="preserve"> 638</w:t>
      </w:r>
      <w:r>
        <w:t xml:space="preserve"> </w:t>
      </w:r>
      <w:r w:rsidR="00C973AB">
        <w:t xml:space="preserve"> </w:t>
      </w:r>
      <w:r>
        <w:t>:rezultat p</w:t>
      </w:r>
      <w:r w:rsidR="00973DF7">
        <w:t>oslovanja je manjak od 18.443,79</w:t>
      </w:r>
      <w:r>
        <w:t xml:space="preserve"> kn koji se prenosi u 201</w:t>
      </w:r>
      <w:r w:rsidR="00973DF7">
        <w:t>7</w:t>
      </w:r>
      <w:r>
        <w:t>.,godinu.</w:t>
      </w:r>
    </w:p>
    <w:p w:rsidR="00EF6468" w:rsidRDefault="00EF6468" w:rsidP="00EF6468">
      <w:r>
        <w:t>AOP:639</w:t>
      </w:r>
      <w:r w:rsidR="005B3A7F">
        <w:t xml:space="preserve">-obveze </w:t>
      </w:r>
      <w:r>
        <w:t>za zaposlene za plaću za 12/2016godinu</w:t>
      </w:r>
      <w:r w:rsidR="000C379B">
        <w:t>-kontinuirani rashodi budućih razdoblja</w:t>
      </w:r>
    </w:p>
    <w:p w:rsidR="00EF6468" w:rsidRDefault="00EF6468" w:rsidP="00EF6468">
      <w:pPr>
        <w:pBdr>
          <w:bottom w:val="single" w:sz="6" w:space="1" w:color="auto"/>
        </w:pBdr>
      </w:pPr>
      <w:r>
        <w:t>3.OBRAZAC –P-VRIO</w:t>
      </w:r>
    </w:p>
    <w:p w:rsidR="005B3A7F" w:rsidRDefault="007825B7" w:rsidP="00EF6468">
      <w:r>
        <w:t>AOP-021-</w:t>
      </w:r>
      <w:r w:rsidR="00633FEA">
        <w:t xml:space="preserve">-DNŽ –dostavila školi 17 </w:t>
      </w:r>
      <w:proofErr w:type="spellStart"/>
      <w:r w:rsidR="00633FEA">
        <w:t>laptopa</w:t>
      </w:r>
      <w:proofErr w:type="spellEnd"/>
      <w:r w:rsidR="00633FEA">
        <w:t xml:space="preserve"> i 1 projektor u iznosu 53.312,50 kn</w:t>
      </w:r>
    </w:p>
    <w:p w:rsidR="007825B7" w:rsidRDefault="007825B7" w:rsidP="00EF6468">
      <w:r>
        <w:t>AOP-022-inventurna komisija otpisala knjige u iznosu 240,00 kn</w:t>
      </w:r>
    </w:p>
    <w:p w:rsidR="003F5651" w:rsidRDefault="003F5651" w:rsidP="00EF6468">
      <w:pPr>
        <w:pBdr>
          <w:bottom w:val="single" w:sz="6" w:space="1" w:color="auto"/>
        </w:pBdr>
      </w:pPr>
      <w:r>
        <w:t>4.OBRAZAC-RAS-funkcijski</w:t>
      </w:r>
    </w:p>
    <w:p w:rsidR="003F5651" w:rsidRDefault="003F5651" w:rsidP="00EF6468">
      <w:r>
        <w:t>AOP-113-rashodi škole</w:t>
      </w:r>
      <w:r>
        <w:tab/>
      </w:r>
    </w:p>
    <w:p w:rsidR="003F5651" w:rsidRDefault="003F5651" w:rsidP="00EF6468">
      <w:r>
        <w:t>AOP-122-dodatne usluge u obrazovanju-prijevoz učenika,prehrana učenika,osiguranje učenika ….</w:t>
      </w:r>
    </w:p>
    <w:p w:rsidR="00F01E17" w:rsidRDefault="00F01E17">
      <w:pPr>
        <w:pBdr>
          <w:bottom w:val="single" w:sz="6" w:space="1" w:color="auto"/>
        </w:pBdr>
      </w:pPr>
      <w:r>
        <w:t>4.BILJEŠKE –OBRAZAC OBVEZE:</w:t>
      </w:r>
    </w:p>
    <w:p w:rsidR="000C2CAD" w:rsidRDefault="00EF6468">
      <w:r>
        <w:t xml:space="preserve"> -AOP 038-</w:t>
      </w:r>
      <w:r w:rsidR="00444186">
        <w:t>Obveze za rashode poslovan</w:t>
      </w:r>
      <w:r>
        <w:t xml:space="preserve">ja u iznosu </w:t>
      </w:r>
      <w:r w:rsidR="00973DF7">
        <w:t>888.029</w:t>
      </w:r>
      <w:r w:rsidR="000C2CAD">
        <w:t xml:space="preserve"> ,00 kn</w:t>
      </w:r>
      <w:r w:rsidR="004332C7">
        <w:t xml:space="preserve">  a </w:t>
      </w:r>
      <w:r w:rsidR="00F01E17">
        <w:t>odno</w:t>
      </w:r>
      <w:r w:rsidR="007825B7">
        <w:t>se se na:</w:t>
      </w:r>
    </w:p>
    <w:p w:rsidR="000C2CAD" w:rsidRDefault="004332C7">
      <w:r>
        <w:t xml:space="preserve">AOP-099- nedospjele </w:t>
      </w:r>
      <w:r w:rsidR="00F01E17">
        <w:t xml:space="preserve">obveze </w:t>
      </w:r>
      <w:r w:rsidR="007825B7">
        <w:t>za zaposlene u iznosu od 732.509</w:t>
      </w:r>
      <w:r w:rsidR="000C2CAD">
        <w:t>,00 odnose se na  plaću za prosinac 2016.godine koja je isplaćena 10.siječnja 2017</w:t>
      </w:r>
      <w:r w:rsidR="00F01E17">
        <w:t>.godine</w:t>
      </w:r>
      <w:r w:rsidR="007825B7">
        <w:t xml:space="preserve"> i 16.siječnja2017.god.te</w:t>
      </w:r>
      <w:r w:rsidR="006E30A6">
        <w:t xml:space="preserve"> </w:t>
      </w:r>
      <w:r w:rsidR="000C2CAD">
        <w:t xml:space="preserve"> materijal</w:t>
      </w:r>
      <w:r w:rsidR="007825B7">
        <w:t>n</w:t>
      </w:r>
      <w:r w:rsidR="000C2CAD">
        <w:t>a prava zaposlenika za studeni i prosinac 2016.koja su isplaćena 27.siječnja 2017.godine.</w:t>
      </w:r>
    </w:p>
    <w:p w:rsidR="00F01E17" w:rsidRDefault="004332C7">
      <w:r>
        <w:t>AOP-051-</w:t>
      </w:r>
      <w:r w:rsidR="00F01E17">
        <w:t xml:space="preserve">obveze za materijalne rashode s </w:t>
      </w:r>
      <w:r w:rsidR="000C2CAD">
        <w:t>dospijećem do kraja siječnja 2017</w:t>
      </w:r>
      <w:r w:rsidR="00F01E17">
        <w:t>.godine</w:t>
      </w:r>
    </w:p>
    <w:p w:rsidR="00F01E17" w:rsidRDefault="004332C7">
      <w:r>
        <w:t xml:space="preserve">AOP-081-obveze za </w:t>
      </w:r>
      <w:r w:rsidR="00F01E17">
        <w:t xml:space="preserve"> bolovanje HZZO</w:t>
      </w:r>
    </w:p>
    <w:p w:rsidR="00F01E17" w:rsidRDefault="000C2CAD">
      <w:pPr>
        <w:pBdr>
          <w:bottom w:val="single" w:sz="6" w:space="1" w:color="auto"/>
        </w:pBdr>
      </w:pPr>
      <w:r>
        <w:t>NA DAN 31.12.2016</w:t>
      </w:r>
      <w:r w:rsidR="00444186">
        <w:t>. GODINE U ŠKOLI JE BILO:</w:t>
      </w:r>
    </w:p>
    <w:p w:rsidR="000B5F7D" w:rsidRDefault="000C2CAD">
      <w:r>
        <w:t>-ZAPOSLENIH…86</w:t>
      </w:r>
      <w:r w:rsidR="000B5F7D">
        <w:t>-</w:t>
      </w:r>
      <w:r w:rsidR="00D9398A">
        <w:t>iz jedi</w:t>
      </w:r>
      <w:r w:rsidR="000B5F7D">
        <w:t xml:space="preserve">nstvenog registra zaposlenih </w:t>
      </w:r>
    </w:p>
    <w:p w:rsidR="00444186" w:rsidRDefault="000B5F7D">
      <w:r>
        <w:t xml:space="preserve">                          -</w:t>
      </w:r>
      <w:r w:rsidR="00D9398A">
        <w:t xml:space="preserve"> </w:t>
      </w:r>
      <w:r w:rsidR="000C2CAD">
        <w:t>5 i</w:t>
      </w:r>
      <w:r w:rsidR="00D9398A">
        <w:t xml:space="preserve">z Projekta –Zajedno možemo </w:t>
      </w:r>
      <w:r w:rsidR="006E30A6">
        <w:t>sve-vol.3</w:t>
      </w:r>
      <w:r w:rsidR="00D9398A">
        <w:t>-</w:t>
      </w:r>
    </w:p>
    <w:p w:rsidR="00D9398A" w:rsidRDefault="00D9398A">
      <w:r>
        <w:t xml:space="preserve">                      </w:t>
      </w:r>
      <w:r w:rsidR="000B5F7D">
        <w:t xml:space="preserve"> </w:t>
      </w:r>
      <w:r>
        <w:t xml:space="preserve">   </w:t>
      </w:r>
      <w:r w:rsidR="00755F8B">
        <w:t>-7</w:t>
      </w:r>
      <w:r w:rsidR="000B5F7D">
        <w:t xml:space="preserve"> -na stručnom osposobljavanju bez zasnivanja radnog odnosa</w:t>
      </w:r>
    </w:p>
    <w:p w:rsidR="00444186" w:rsidRDefault="00755F8B">
      <w:r>
        <w:t>-BROJ DJECE….764</w:t>
      </w:r>
    </w:p>
    <w:p w:rsidR="00444186" w:rsidRDefault="00755F8B">
      <w:r>
        <w:t>-RAZREDNIH ODJELA….39</w:t>
      </w:r>
    </w:p>
    <w:p w:rsidR="00444186" w:rsidRDefault="00444186">
      <w:r>
        <w:t>-MATIČNA ŠKOLA , PODRUČNA ŠKOLA VID,</w:t>
      </w:r>
      <w:proofErr w:type="spellStart"/>
      <w:r>
        <w:t>.PODRUČNA</w:t>
      </w:r>
      <w:proofErr w:type="spellEnd"/>
      <w:r w:rsidR="00755F8B">
        <w:t xml:space="preserve"> </w:t>
      </w:r>
      <w:r>
        <w:t xml:space="preserve"> ŠKOLA PRUD</w:t>
      </w:r>
    </w:p>
    <w:p w:rsidR="00444186" w:rsidRDefault="00444186"/>
    <w:p w:rsidR="00444186" w:rsidRDefault="00755F8B">
      <w:r>
        <w:t>Metković,30.01.2017</w:t>
      </w:r>
      <w:r w:rsidR="00444186">
        <w:t>.godine</w:t>
      </w:r>
    </w:p>
    <w:p w:rsidR="00034603" w:rsidRDefault="00034603">
      <w:r>
        <w:t>Voditelj računovodstva:                                                             Zakonski predstavnik:</w:t>
      </w:r>
    </w:p>
    <w:p w:rsidR="00444186" w:rsidRDefault="00444186"/>
    <w:p w:rsidR="00444186" w:rsidRDefault="00444186"/>
    <w:p w:rsidR="00444186" w:rsidRDefault="00444186"/>
    <w:p w:rsidR="00F01E17" w:rsidRDefault="00F01E17"/>
    <w:p w:rsidR="009857D5" w:rsidRDefault="009857D5"/>
    <w:p w:rsidR="009857D5" w:rsidRDefault="009857D5"/>
    <w:p w:rsidR="004821FE" w:rsidRDefault="004821FE"/>
    <w:p w:rsidR="004821FE" w:rsidRDefault="004821FE"/>
    <w:sectPr w:rsidR="004821FE" w:rsidSect="00D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821FE"/>
    <w:rsid w:val="00034603"/>
    <w:rsid w:val="000B5F7D"/>
    <w:rsid w:val="000C2CAD"/>
    <w:rsid w:val="000C379B"/>
    <w:rsid w:val="00175EDC"/>
    <w:rsid w:val="00270DFD"/>
    <w:rsid w:val="00305081"/>
    <w:rsid w:val="0037742D"/>
    <w:rsid w:val="00387FC5"/>
    <w:rsid w:val="003B10C6"/>
    <w:rsid w:val="003F2621"/>
    <w:rsid w:val="003F5651"/>
    <w:rsid w:val="004332C7"/>
    <w:rsid w:val="00444186"/>
    <w:rsid w:val="004821FE"/>
    <w:rsid w:val="004A452B"/>
    <w:rsid w:val="00530A86"/>
    <w:rsid w:val="005B3A7F"/>
    <w:rsid w:val="005B61F7"/>
    <w:rsid w:val="005C2E66"/>
    <w:rsid w:val="00633FEA"/>
    <w:rsid w:val="0064464F"/>
    <w:rsid w:val="00654065"/>
    <w:rsid w:val="00685969"/>
    <w:rsid w:val="006E30A6"/>
    <w:rsid w:val="006F46E2"/>
    <w:rsid w:val="00755F8B"/>
    <w:rsid w:val="007662FA"/>
    <w:rsid w:val="007825B7"/>
    <w:rsid w:val="007B6F52"/>
    <w:rsid w:val="008775BD"/>
    <w:rsid w:val="008975CE"/>
    <w:rsid w:val="008C5174"/>
    <w:rsid w:val="009248B9"/>
    <w:rsid w:val="009703BB"/>
    <w:rsid w:val="00973DF7"/>
    <w:rsid w:val="009857D5"/>
    <w:rsid w:val="009A778C"/>
    <w:rsid w:val="009F18A2"/>
    <w:rsid w:val="00A86BC0"/>
    <w:rsid w:val="00B40A08"/>
    <w:rsid w:val="00C56F58"/>
    <w:rsid w:val="00C973AB"/>
    <w:rsid w:val="00CA61FB"/>
    <w:rsid w:val="00D02600"/>
    <w:rsid w:val="00D20479"/>
    <w:rsid w:val="00D5487D"/>
    <w:rsid w:val="00D82041"/>
    <w:rsid w:val="00D9398A"/>
    <w:rsid w:val="00DE5A13"/>
    <w:rsid w:val="00E61B47"/>
    <w:rsid w:val="00E7669F"/>
    <w:rsid w:val="00EC2D86"/>
    <w:rsid w:val="00EF6468"/>
    <w:rsid w:val="00F0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9E881-D281-4A4D-82CD-C78C203C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21</cp:revision>
  <cp:lastPrinted>2017-01-26T08:03:00Z</cp:lastPrinted>
  <dcterms:created xsi:type="dcterms:W3CDTF">2015-01-26T07:54:00Z</dcterms:created>
  <dcterms:modified xsi:type="dcterms:W3CDTF">2017-01-26T08:07:00Z</dcterms:modified>
</cp:coreProperties>
</file>